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8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誓　　　　約　　　　書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三条市　　　　　　　　　　番外　　筆、面積　　　　　　平方メートルの農地における一時転用（　　　　　　　）について下記のことを誓約します。</w:t>
      </w:r>
    </w:p>
    <w:p>
      <w:pPr>
        <w:pStyle w:val="0"/>
        <w:spacing w:line="340" w:lineRule="exact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申請書記載の事業計画に従い、期間内に農地の復元を含め、いっさいの作業を完了する。</w:t>
      </w: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転用許可の時に示された条件等を厳守するとともに、農業振興地域整備計画及び周辺農業に被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害を及ぼすおそれのないよう、万全な措置を講じ、万一隣接施設及び周辺農地等に被害を与えた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場合は、いっさいの責任を負うものとする。</w:t>
      </w:r>
    </w:p>
    <w:p>
      <w:pPr>
        <w:pStyle w:val="0"/>
        <w:spacing w:line="340" w:lineRule="exact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事業実施中は、県、市町村、農業委員会及び土地改良区等関係機関の指導に従う。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年　　月　　日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t>　　　　　　　　　　　　</w:t>
      </w:r>
      <w:r>
        <w:rPr>
          <w:rFonts w:hint="eastAsia" w:ascii="ＭＳ 明朝" w:hAnsi="ＭＳ 明朝" w:eastAsia="ＭＳ 明朝"/>
          <w:spacing w:val="80"/>
          <w:sz w:val="24"/>
          <w:fitText w:val="1440" w:id="1"/>
        </w:rPr>
        <w:t>事業主</w:t>
      </w:r>
      <w:r>
        <w:rPr>
          <w:rFonts w:hint="eastAsia" w:ascii="ＭＳ 明朝" w:hAnsi="ＭＳ 明朝" w:eastAsia="ＭＳ 明朝"/>
          <w:sz w:val="24"/>
          <w:fitText w:val="1440" w:id="1"/>
        </w:rPr>
        <w:t>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住所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firstLine="4680" w:firstLineChars="19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340" w:lineRule="exact"/>
        <w:ind w:firstLine="4680" w:firstLineChars="195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firstLine="4680" w:firstLineChars="195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firstLine="2880" w:firstLineChars="1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農地の所有者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住所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ind w:firstLine="4680" w:firstLineChars="19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90"/>
          <w:sz w:val="24"/>
          <w:fitText w:val="1920" w:id="2"/>
        </w:rPr>
        <w:t>新潟県知</w:t>
      </w:r>
      <w:r>
        <w:rPr>
          <w:rFonts w:hint="eastAsia" w:ascii="ＭＳ 明朝" w:hAnsi="ＭＳ 明朝" w:eastAsia="ＭＳ 明朝"/>
          <w:sz w:val="24"/>
          <w:fitText w:val="1920" w:id="2"/>
        </w:rPr>
        <w:t>事</w:t>
      </w:r>
      <w:r>
        <w:rPr>
          <w:rFonts w:hint="eastAsia" w:ascii="ＭＳ 明朝" w:hAnsi="ＭＳ 明朝" w:eastAsia="ＭＳ 明朝"/>
          <w:sz w:val="24"/>
        </w:rPr>
        <w:t>　様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60"/>
          <w:sz w:val="24"/>
          <w:fitText w:val="1920" w:id="3"/>
        </w:rPr>
        <w:t>市町村</w:t>
      </w:r>
      <w:r>
        <w:rPr>
          <w:rFonts w:hint="eastAsia" w:ascii="ＭＳ 明朝" w:hAnsi="ＭＳ 明朝" w:eastAsia="ＭＳ 明朝"/>
          <w:sz w:val="24"/>
          <w:fitText w:val="1920" w:id="3"/>
        </w:rPr>
        <w:t>長</w:t>
      </w:r>
      <w:r>
        <w:rPr>
          <w:rFonts w:hint="eastAsia" w:ascii="ＭＳ 明朝" w:hAnsi="ＭＳ 明朝" w:eastAsia="ＭＳ 明朝"/>
          <w:sz w:val="24"/>
        </w:rPr>
        <w:t>　様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3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8"/>
          <w:sz w:val="24"/>
          <w:fitText w:val="1920" w:id="4"/>
        </w:rPr>
        <w:t>農業委員会</w:t>
      </w:r>
      <w:r>
        <w:rPr>
          <w:rFonts w:hint="eastAsia" w:ascii="ＭＳ 明朝" w:hAnsi="ＭＳ 明朝" w:eastAsia="ＭＳ 明朝"/>
          <w:sz w:val="24"/>
          <w:fitText w:val="1920" w:id="4"/>
        </w:rPr>
        <w:t>長</w:t>
      </w:r>
      <w:r>
        <w:rPr>
          <w:rFonts w:hint="eastAsia" w:ascii="ＭＳ 明朝" w:hAnsi="ＭＳ 明朝" w:eastAsia="ＭＳ 明朝"/>
          <w:sz w:val="24"/>
        </w:rPr>
        <w:t>　様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spacing w:line="340" w:lineRule="exac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土地改良区理事長　様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信幸</dc:creator>
  <cp:lastModifiedBy>佐藤　信幸</cp:lastModifiedBy>
  <dcterms:created xsi:type="dcterms:W3CDTF">2023-03-28T01:57:00Z</dcterms:created>
  <dcterms:modified xsi:type="dcterms:W3CDTF">2023-03-28T02:17:27Z</dcterms:modified>
  <cp:revision>0</cp:revision>
</cp:coreProperties>
</file>