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農地法の適用を受けない事実確認願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6090" w:firstLineChars="29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三条市農業委員会長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3780" w:firstLineChars="18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願人（所有者）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住　所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氏　名　　　　　　　　　　　　　　　　㊞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下記の土地は、現況が農地でないので、農地法の適用を受けないことを確認願います。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15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　関係土地の表示</w:t>
      </w:r>
    </w:p>
    <w:tbl>
      <w:tblPr>
        <w:tblStyle w:val="11"/>
        <w:tblW w:w="83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98"/>
        <w:gridCol w:w="1597"/>
        <w:gridCol w:w="1396"/>
        <w:gridCol w:w="1011"/>
        <w:gridCol w:w="1233"/>
        <w:gridCol w:w="1552"/>
      </w:tblGrid>
      <w:tr>
        <w:trPr>
          <w:trHeight w:val="255" w:hRule="atLeast"/>
        </w:trPr>
        <w:tc>
          <w:tcPr>
            <w:tcW w:w="3240" w:type="dxa"/>
            <w:gridSpan w:val="2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三　　条　　市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地　　番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地目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地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㎡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新地目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（現況）</w:t>
            </w:r>
          </w:p>
        </w:tc>
      </w:tr>
      <w:tr>
        <w:trPr>
          <w:trHeight w:val="255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町　　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字</w:t>
            </w:r>
          </w:p>
        </w:tc>
        <w:tc>
          <w:tcPr>
            <w:tcW w:w="1415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023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249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5593" w:type="dxa"/>
            <w:gridSpan w:val="4"/>
            <w:shd w:val="clear" w:color="auto" w:fill="auto"/>
            <w:vAlign w:val="center"/>
          </w:tcPr>
          <w:p>
            <w:pPr>
              <w:pStyle w:val="0"/>
              <w:snapToGrid w:val="0"/>
              <w:ind w:firstLine="630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　　　計　　　　　　　　　　　　　　　筆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農地法の適用を受けない事実の内容（該当事項を○でかこむ）</w:t>
      </w:r>
    </w:p>
    <w:p>
      <w:pPr>
        <w:pStyle w:val="0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189230</wp:posOffset>
                </wp:positionV>
                <wp:extent cx="342900" cy="314325"/>
                <wp:effectExtent l="0" t="0" r="635" b="635"/>
                <wp:wrapNone/>
                <wp:docPr id="1026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29</w:t>
                            </w:r>
                          </w:p>
                          <w:p>
                            <w:pPr>
                              <w:pStyle w:val="0"/>
                              <w:spacing w:line="220" w:lineRule="exact"/>
                              <w:rPr>
                                <w:rFonts w:hint="eastAsia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53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mso-position-vertical-relative:text;z-index:3;mso-wrap-distance-left:9pt;width:27pt;height:24.75pt;mso-position-horizontal-relative:text;position:absolute;margin-left:263.85000000000002pt;margin-top:14.9pt;mso-wrap-distance-bottom:0pt;mso-wrap-distance-right:9pt;mso-wrap-distance-top:0pt;v-text-anchor:top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eastAsia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29</w:t>
                      </w:r>
                    </w:p>
                    <w:p>
                      <w:pPr>
                        <w:pStyle w:val="0"/>
                        <w:spacing w:line="220" w:lineRule="exact"/>
                        <w:rPr>
                          <w:rFonts w:hint="eastAsia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53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183515</wp:posOffset>
                </wp:positionV>
                <wp:extent cx="342900" cy="314325"/>
                <wp:effectExtent l="0" t="0" r="635" b="635"/>
                <wp:wrapNone/>
                <wp:docPr id="1027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1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  <w:p>
                            <w:pPr>
                              <w:pStyle w:val="0"/>
                              <w:spacing w:line="2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style="mso-position-vertical-relative:text;z-index:4;mso-wrap-distance-left:9pt;width:27pt;height:24.75pt;mso-position-horizontal-relative:text;position:absolute;margin-left:80.400000000000006pt;margin-top:14.45pt;mso-wrap-distance-bottom:0pt;mso-wrap-distance-right:9pt;mso-wrap-distance-top:0pt;v-text-anchor:top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４</w:t>
                      </w:r>
                    </w:p>
                    <w:p>
                      <w:pPr>
                        <w:pStyle w:val="0"/>
                        <w:spacing w:line="2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（１）農地法第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条第１項第　　号該当・施行規則第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条第１項　　号該当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（昭和・平成　　年　　月　　日届出）により農地転用許可が不要である。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（潰廃目的：　　　　　　　　　　　　　　　　）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（地目変更年月日：　　　　　　年　　月　　日）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（２）旧農地調整法第２次改正（昭和</w:t>
      </w:r>
      <w:r>
        <w:rPr>
          <w:rFonts w:hint="eastAsia" w:ascii="ＭＳ 明朝" w:hAnsi="ＭＳ 明朝"/>
        </w:rPr>
        <w:t>21</w:t>
      </w:r>
      <w:r>
        <w:rPr>
          <w:rFonts w:hint="eastAsia" w:ascii="ＭＳ 明朝" w:hAnsi="ＭＳ 明朝"/>
        </w:rPr>
        <w:t>年法律第</w:t>
      </w:r>
      <w:r>
        <w:rPr>
          <w:rFonts w:hint="eastAsia" w:ascii="ＭＳ 明朝" w:hAnsi="ＭＳ 明朝"/>
        </w:rPr>
        <w:t>42</w:t>
      </w:r>
      <w:r>
        <w:rPr>
          <w:rFonts w:hint="eastAsia" w:ascii="ＭＳ 明朝" w:hAnsi="ＭＳ 明朝"/>
        </w:rPr>
        <w:t>号昭和</w:t>
      </w:r>
      <w:r>
        <w:rPr>
          <w:rFonts w:hint="eastAsia" w:ascii="ＭＳ 明朝" w:hAnsi="ＭＳ 明朝"/>
        </w:rPr>
        <w:t>21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>11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>22</w:t>
      </w:r>
      <w:r>
        <w:rPr>
          <w:rFonts w:hint="eastAsia" w:ascii="ＭＳ 明朝" w:hAnsi="ＭＳ 明朝"/>
        </w:rPr>
        <w:t>日施行）前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より現況が農地でなくなっている。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（地目変更年月日：　　　　年　　月　　日）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（３）所有者の意思によらない災害で農地でなくなった。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（災害年月日：　　　　　年　　月　　日）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（４）耕作放棄により農地でなくなった。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耕作放棄理由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（耕作放棄年月日：　　　　　年　　月　　日）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（５）　　　　　裁判所において非農地として競売に付され、　　年　　月　　日競売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による売却決定があった。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３　現地の状況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４　</w:t>
      </w:r>
      <w:r>
        <w:rPr>
          <w:rFonts w:hint="eastAsia" w:ascii="ＭＳ 明朝" w:hAnsi="ＭＳ 明朝"/>
          <w:spacing w:val="35"/>
          <w:kern w:val="0"/>
          <w:fitText w:val="1050" w:id="1"/>
        </w:rPr>
        <w:t>添付書</w:t>
      </w:r>
      <w:r>
        <w:rPr>
          <w:rFonts w:hint="eastAsia" w:ascii="ＭＳ 明朝" w:hAnsi="ＭＳ 明朝"/>
          <w:kern w:val="0"/>
          <w:fitText w:val="1050" w:id="1"/>
        </w:rPr>
        <w:t>類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（１）案内図（申請地の位置を表示した図面）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（２）土地登記簿謄本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（３）更正図の写し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（４）現況写真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（５）その他非農地化した事由を裏付ける資料等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0"/>
                <wp:effectExtent l="0" t="635" r="29210" b="10795"/>
                <wp:wrapNone/>
                <wp:docPr id="1028" name="Line 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Line 8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style="mso-wrap-distance-top:0pt;mso-position-vertical-relative:text;z-index:2;mso-position-horizontal-relative:text;position:absolute;mso-wrap-distance-bottom:0pt;mso-wrap-distance-left:9pt;mso-wrap-distance-right:9pt;" o:spid="_x0000_s1028" o:allowincell="t" o:allowoverlap="t" filled="f" stroked="t" strokecolor="#000000" strokeweight="1pt" o:spt="20" from="-9pt,9pt" to="468pt,9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6090" w:firstLineChars="29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三農委証第　　　　　号</w:t>
      </w:r>
    </w:p>
    <w:p>
      <w:pPr>
        <w:pStyle w:val="0"/>
        <w:ind w:firstLine="6090" w:firstLineChars="29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上記のとおり相違ないことを確認する。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5250" w:firstLineChars="2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三条市農業委員会</w:t>
      </w:r>
    </w:p>
    <w:p>
      <w:pPr>
        <w:pStyle w:val="0"/>
        <w:ind w:firstLine="5250" w:firstLineChars="2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会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長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position w:val="-4"/>
          <w:sz w:val="31"/>
        </w:rPr>
        <w:instrText>□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/>
        </w:rPr>
      </w:pPr>
    </w:p>
    <w:sectPr>
      <w:pgSz w:w="11907" w:h="16840" w:orient="landscape"/>
      <w:pgMar w:top="1418" w:right="1701" w:bottom="1418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printTwoOnOn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5</Words>
  <Characters>519</Characters>
  <Application>JUST Note</Application>
  <Lines>385</Lines>
  <Paragraphs>43</Paragraphs>
  <Company> </Company>
  <CharactersWithSpaces>757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農地法の適用を受けない事実確認願</dc:title>
  <dc:creator>h.sudo</dc:creator>
  <cp:lastModifiedBy>佐藤　信幸</cp:lastModifiedBy>
  <cp:lastPrinted>2025-08-26T02:02:36Z</cp:lastPrinted>
  <dcterms:created xsi:type="dcterms:W3CDTF">2022-10-30T22:16:00Z</dcterms:created>
  <dcterms:modified xsi:type="dcterms:W3CDTF">2025-08-26T01:57:57Z</dcterms:modified>
  <cp:revision>3</cp:revision>
</cp:coreProperties>
</file>