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49" w:rsidRDefault="007B1149">
      <w:pPr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>様式第</w:t>
      </w:r>
      <w:r>
        <w:rPr>
          <w:rFonts w:hAnsi="ＭＳ ゴシック"/>
        </w:rPr>
        <w:t>14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>
        <w:rPr>
          <w:rFonts w:hAnsi="ＭＳ ゴシック"/>
        </w:rPr>
        <w:t>16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7B1149" w:rsidRDefault="007B1149">
      <w:pPr>
        <w:spacing w:line="480" w:lineRule="auto"/>
        <w:jc w:val="center"/>
        <w:rPr>
          <w:rFonts w:hAnsi="ＭＳ ゴシック"/>
        </w:rPr>
      </w:pPr>
      <w:r>
        <w:rPr>
          <w:rFonts w:hAnsi="ＭＳ ゴシック" w:hint="eastAsia"/>
        </w:rPr>
        <w:t>農業集落排水施設使用開始等届出書</w:t>
      </w:r>
    </w:p>
    <w:p w:rsidR="007B1149" w:rsidRDefault="007B1149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年　月　日　</w:t>
      </w:r>
    </w:p>
    <w:p w:rsidR="007B1149" w:rsidRDefault="007B1149" w:rsidP="004323D5">
      <w:pPr>
        <w:spacing w:after="120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>(</w:t>
      </w:r>
      <w:r>
        <w:rPr>
          <w:rFonts w:hAnsi="ＭＳ ゴシック" w:hint="eastAsia"/>
        </w:rPr>
        <w:t>あて先</w:t>
      </w:r>
      <w:r>
        <w:rPr>
          <w:rFonts w:hAnsi="ＭＳ ゴシック"/>
        </w:rPr>
        <w:t>)</w:t>
      </w:r>
      <w:r>
        <w:rPr>
          <w:rFonts w:hAnsi="ＭＳ ゴシック" w:hint="eastAsia"/>
        </w:rPr>
        <w:t>三条市長</w:t>
      </w:r>
    </w:p>
    <w:p w:rsidR="007B1149" w:rsidRDefault="00260A31" w:rsidP="00260A31">
      <w:pPr>
        <w:ind w:right="840"/>
        <w:jc w:val="center"/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</w:t>
      </w:r>
      <w:r w:rsidR="007B1149">
        <w:rPr>
          <w:rFonts w:hAnsi="ＭＳ ゴシック"/>
        </w:rPr>
        <w:t>(</w:t>
      </w:r>
      <w:r w:rsidR="007B1149">
        <w:rPr>
          <w:rFonts w:hAnsi="ＭＳ ゴシック" w:hint="eastAsia"/>
        </w:rPr>
        <w:t>届出人が法人の場合は所在地及び名称</w:t>
      </w:r>
      <w:r w:rsidR="007B1149">
        <w:rPr>
          <w:rFonts w:hAnsi="ＭＳ ゴシック"/>
        </w:rPr>
        <w:t>)</w:t>
      </w:r>
      <w:r w:rsidR="007B1149">
        <w:rPr>
          <w:rFonts w:hAnsi="ＭＳ ゴシック" w:hint="eastAsia"/>
        </w:rPr>
        <w:t xml:space="preserve">　</w:t>
      </w: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489"/>
        <w:gridCol w:w="797"/>
        <w:gridCol w:w="4349"/>
      </w:tblGrid>
      <w:tr w:rsidR="004323D5" w:rsidRPr="004A15E8" w:rsidTr="00F82CAD">
        <w:trPr>
          <w:trHeight w:val="533"/>
        </w:trPr>
        <w:tc>
          <w:tcPr>
            <w:tcW w:w="489" w:type="dxa"/>
            <w:vMerge w:val="restart"/>
          </w:tcPr>
          <w:p w:rsidR="004323D5" w:rsidRPr="00056AAA" w:rsidRDefault="004323D5" w:rsidP="00F82CAD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056AAA">
              <w:rPr>
                <w:rFonts w:eastAsia="ＭＳ 明朝" w:hAnsi="ＭＳ 明朝" w:hint="eastAsia"/>
                <w:szCs w:val="21"/>
              </w:rPr>
              <w:t xml:space="preserve">　　</w:t>
            </w:r>
            <w:r>
              <w:rPr>
                <w:rFonts w:eastAsia="ＭＳ 明朝" w:hAnsi="ＭＳ 明朝" w:hint="eastAsia"/>
                <w:szCs w:val="21"/>
              </w:rPr>
              <w:t>届　出　人</w:t>
            </w:r>
          </w:p>
        </w:tc>
        <w:tc>
          <w:tcPr>
            <w:tcW w:w="797" w:type="dxa"/>
            <w:vAlign w:val="center"/>
          </w:tcPr>
          <w:p w:rsidR="004323D5" w:rsidRPr="005D4A5B" w:rsidRDefault="004323D5" w:rsidP="00F82CAD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bookmarkStart w:id="1" w:name="_Hlk62036327"/>
            <w:r w:rsidRPr="00E03756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Pr="005D4A5B">
              <w:rPr>
                <w:rFonts w:eastAsia="ＭＳ 明朝" w:hAnsi="ＭＳ 明朝" w:hint="eastAsia"/>
                <w:szCs w:val="21"/>
              </w:rPr>
              <w:t>所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4323D5" w:rsidRPr="00787636" w:rsidRDefault="004323D5" w:rsidP="00F82CAD">
            <w:pPr>
              <w:spacing w:line="300" w:lineRule="exact"/>
              <w:contextualSpacing/>
              <w:mirrorIndents/>
              <w:rPr>
                <w:rFonts w:hAnsi="ＭＳ 明朝"/>
                <w:szCs w:val="21"/>
              </w:rPr>
            </w:pPr>
          </w:p>
        </w:tc>
      </w:tr>
      <w:tr w:rsidR="004323D5" w:rsidRPr="004A15E8" w:rsidTr="00F82CAD">
        <w:trPr>
          <w:trHeight w:val="816"/>
        </w:trPr>
        <w:tc>
          <w:tcPr>
            <w:tcW w:w="489" w:type="dxa"/>
            <w:vMerge/>
          </w:tcPr>
          <w:p w:rsidR="004323D5" w:rsidRPr="00787636" w:rsidRDefault="004323D5" w:rsidP="00F82CAD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4323D5" w:rsidRPr="00787636" w:rsidRDefault="004323D5" w:rsidP="00F82CAD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787636">
              <w:rPr>
                <w:rFonts w:eastAsia="ＭＳ 明朝" w:hAnsi="ＭＳ 明朝" w:hint="eastAsia"/>
                <w:szCs w:val="21"/>
              </w:rPr>
              <w:t>氏名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4323D5" w:rsidRPr="00787636" w:rsidRDefault="004323D5" w:rsidP="00F82CAD">
            <w:pPr>
              <w:spacing w:line="300" w:lineRule="exact"/>
              <w:contextualSpacing/>
              <w:mirrorIndents/>
              <w:rPr>
                <w:rFonts w:eastAsia="ＭＳ 明朝" w:hAnsi="ＭＳ 明朝"/>
                <w:szCs w:val="21"/>
              </w:rPr>
            </w:pPr>
          </w:p>
          <w:p w:rsidR="004323D5" w:rsidRPr="00056AAA" w:rsidRDefault="004323D5" w:rsidP="00F82CAD">
            <w:pPr>
              <w:spacing w:line="300" w:lineRule="exact"/>
              <w:ind w:firstLineChars="3200" w:firstLine="5120"/>
              <w:contextualSpacing/>
              <w:mirrorIndents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56A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（（※）</w:t>
            </w:r>
          </w:p>
        </w:tc>
      </w:tr>
      <w:tr w:rsidR="004323D5" w:rsidRPr="004A15E8" w:rsidTr="00F82CAD">
        <w:trPr>
          <w:trHeight w:val="549"/>
        </w:trPr>
        <w:tc>
          <w:tcPr>
            <w:tcW w:w="489" w:type="dxa"/>
            <w:vMerge/>
          </w:tcPr>
          <w:p w:rsidR="004323D5" w:rsidRPr="00787636" w:rsidRDefault="004323D5" w:rsidP="00F82CAD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4323D5" w:rsidRPr="00787636" w:rsidRDefault="004323D5" w:rsidP="00F82CAD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3D5" w:rsidRPr="00787636" w:rsidRDefault="004323D5" w:rsidP="00F82CAD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>（※）法人の場合は、記名押印してください。</w:t>
            </w:r>
          </w:p>
          <w:p w:rsidR="004323D5" w:rsidRPr="00787636" w:rsidRDefault="004323D5" w:rsidP="00691F20">
            <w:pPr>
              <w:spacing w:line="200" w:lineRule="exact"/>
              <w:ind w:leftChars="16" w:left="514" w:hangingChars="300" w:hanging="48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 xml:space="preserve">　　　法人以外でも、本人（代表者）が手書きしない場合は、記名押印してください。</w:t>
            </w:r>
          </w:p>
        </w:tc>
      </w:tr>
      <w:tr w:rsidR="004323D5" w:rsidRPr="004A15E8" w:rsidTr="00F82CAD">
        <w:trPr>
          <w:trHeight w:val="549"/>
        </w:trPr>
        <w:tc>
          <w:tcPr>
            <w:tcW w:w="489" w:type="dxa"/>
            <w:vMerge/>
          </w:tcPr>
          <w:p w:rsidR="004323D5" w:rsidRPr="00787636" w:rsidRDefault="004323D5" w:rsidP="00F82CAD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4323D5" w:rsidRPr="00787636" w:rsidRDefault="004323D5" w:rsidP="00F82CAD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787636">
              <w:rPr>
                <w:rFonts w:eastAsia="ＭＳ 明朝" w:hAnsi="ＭＳ 明朝" w:hint="eastAsia"/>
                <w:szCs w:val="21"/>
              </w:rPr>
              <w:t>電話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vAlign w:val="center"/>
          </w:tcPr>
          <w:p w:rsidR="004323D5" w:rsidRPr="00787636" w:rsidRDefault="004323D5" w:rsidP="00F82CAD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>（　　　）</w:t>
            </w:r>
          </w:p>
        </w:tc>
      </w:tr>
      <w:bookmarkEnd w:id="1"/>
    </w:tbl>
    <w:p w:rsidR="007B1149" w:rsidRDefault="007B1149">
      <w:pPr>
        <w:rPr>
          <w:rFonts w:hAnsi="ＭＳ ゴシック"/>
        </w:rPr>
      </w:pPr>
    </w:p>
    <w:p w:rsidR="007B1149" w:rsidRDefault="007B1149">
      <w:pPr>
        <w:spacing w:before="120" w:after="120"/>
        <w:ind w:left="229" w:hanging="229"/>
        <w:rPr>
          <w:rFonts w:hAnsi="ＭＳ ゴシック"/>
        </w:rPr>
      </w:pPr>
      <w:r>
        <w:rPr>
          <w:rFonts w:hAnsi="ＭＳ ゴシック" w:hint="eastAsia"/>
        </w:rPr>
        <w:t xml:space="preserve">　　農業集落排水施設の使用を開始</w:t>
      </w:r>
      <w:r>
        <w:rPr>
          <w:rFonts w:hAnsi="ＭＳ ゴシック"/>
        </w:rPr>
        <w:t>(</w:t>
      </w:r>
      <w:r>
        <w:rPr>
          <w:rFonts w:hAnsi="ＭＳ ゴシック" w:hint="eastAsia"/>
        </w:rPr>
        <w:t>休止、廃止、再開</w:t>
      </w:r>
      <w:r>
        <w:rPr>
          <w:rFonts w:hAnsi="ＭＳ ゴシック"/>
        </w:rPr>
        <w:t>)</w:t>
      </w:r>
      <w:r>
        <w:rPr>
          <w:rFonts w:hAnsi="ＭＳ ゴシック" w:hint="eastAsia"/>
        </w:rPr>
        <w:t>するので、次のとおり届け出ます。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464"/>
        <w:gridCol w:w="456"/>
        <w:gridCol w:w="440"/>
        <w:gridCol w:w="760"/>
        <w:gridCol w:w="258"/>
        <w:gridCol w:w="774"/>
        <w:gridCol w:w="408"/>
        <w:gridCol w:w="348"/>
        <w:gridCol w:w="1920"/>
      </w:tblGrid>
      <w:tr w:rsidR="007B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使用場所</w:t>
            </w:r>
          </w:p>
        </w:tc>
        <w:tc>
          <w:tcPr>
            <w:tcW w:w="682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7B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検査番号</w:t>
            </w:r>
          </w:p>
        </w:tc>
        <w:tc>
          <w:tcPr>
            <w:tcW w:w="6828" w:type="dxa"/>
            <w:gridSpan w:val="9"/>
            <w:tcBorders>
              <w:righ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年　　　月　　　日　第　　　　　号</w:t>
            </w:r>
          </w:p>
        </w:tc>
      </w:tr>
      <w:tr w:rsidR="007B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届出区分</w:t>
            </w:r>
          </w:p>
        </w:tc>
        <w:tc>
          <w:tcPr>
            <w:tcW w:w="6828" w:type="dxa"/>
            <w:gridSpan w:val="9"/>
            <w:tcBorders>
              <w:right w:val="single" w:sz="12" w:space="0" w:color="auto"/>
            </w:tcBorders>
            <w:vAlign w:val="center"/>
          </w:tcPr>
          <w:p w:rsidR="007B1149" w:rsidRDefault="007B1149">
            <w:pPr>
              <w:spacing w:line="240" w:lineRule="exact"/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□開始　　□休止　　□廃止　　□再開</w:t>
            </w:r>
          </w:p>
          <w:p w:rsidR="007B1149" w:rsidRDefault="007B1149">
            <w:pPr>
              <w:spacing w:line="240" w:lineRule="exact"/>
              <w:ind w:left="113" w:right="113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年　　　月　　　日　　</w:t>
            </w:r>
          </w:p>
        </w:tc>
      </w:tr>
      <w:tr w:rsidR="007B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7B1149" w:rsidRDefault="007B1149">
            <w:pPr>
              <w:spacing w:line="240" w:lineRule="exact"/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7B1149" w:rsidRDefault="007B1149">
            <w:pPr>
              <w:spacing w:line="240" w:lineRule="exact"/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使用者変更</w:t>
            </w:r>
          </w:p>
          <w:p w:rsidR="007B1149" w:rsidRDefault="007B1149">
            <w:pPr>
              <w:spacing w:line="240" w:lineRule="exact"/>
              <w:ind w:left="113" w:right="113"/>
              <w:rPr>
                <w:rFonts w:hAnsi="ＭＳ ゴシック"/>
              </w:rPr>
            </w:pPr>
          </w:p>
        </w:tc>
        <w:tc>
          <w:tcPr>
            <w:tcW w:w="1464" w:type="dxa"/>
            <w:vAlign w:val="center"/>
          </w:tcPr>
          <w:p w:rsidR="007B1149" w:rsidRDefault="007B1149">
            <w:pPr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旧使用者</w:t>
            </w:r>
          </w:p>
        </w:tc>
        <w:tc>
          <w:tcPr>
            <w:tcW w:w="456" w:type="dxa"/>
            <w:textDirection w:val="tbRlV"/>
            <w:vAlign w:val="center"/>
          </w:tcPr>
          <w:p w:rsidR="007B1149" w:rsidRDefault="007B1149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住所</w:t>
            </w:r>
          </w:p>
        </w:tc>
        <w:tc>
          <w:tcPr>
            <w:tcW w:w="2232" w:type="dxa"/>
            <w:gridSpan w:val="4"/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08" w:type="dxa"/>
            <w:textDirection w:val="tbRlV"/>
            <w:vAlign w:val="center"/>
          </w:tcPr>
          <w:p w:rsidR="007B1149" w:rsidRDefault="007B1149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7B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B1149" w:rsidRDefault="007B1149">
            <w:pPr>
              <w:spacing w:line="240" w:lineRule="exact"/>
              <w:ind w:left="113" w:right="113"/>
              <w:rPr>
                <w:rFonts w:hAnsi="ＭＳ ゴシック"/>
              </w:rPr>
            </w:pPr>
          </w:p>
        </w:tc>
        <w:tc>
          <w:tcPr>
            <w:tcW w:w="1464" w:type="dxa"/>
            <w:vAlign w:val="center"/>
          </w:tcPr>
          <w:p w:rsidR="007B1149" w:rsidRDefault="007B1149">
            <w:pPr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新使用者</w:t>
            </w:r>
          </w:p>
        </w:tc>
        <w:tc>
          <w:tcPr>
            <w:tcW w:w="456" w:type="dxa"/>
            <w:textDirection w:val="tbRlV"/>
            <w:vAlign w:val="center"/>
          </w:tcPr>
          <w:p w:rsidR="007B1149" w:rsidRDefault="007B1149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住所</w:t>
            </w:r>
          </w:p>
        </w:tc>
        <w:tc>
          <w:tcPr>
            <w:tcW w:w="2232" w:type="dxa"/>
            <w:gridSpan w:val="4"/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08" w:type="dxa"/>
            <w:textDirection w:val="tbRlV"/>
            <w:vAlign w:val="center"/>
          </w:tcPr>
          <w:p w:rsidR="007B1149" w:rsidRDefault="007B1149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7B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使用水の種類</w:t>
            </w:r>
          </w:p>
        </w:tc>
        <w:tc>
          <w:tcPr>
            <w:tcW w:w="6828" w:type="dxa"/>
            <w:gridSpan w:val="9"/>
            <w:tcBorders>
              <w:righ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□水道　　□地下水・井戸　　□併用</w:t>
            </w:r>
          </w:p>
        </w:tc>
      </w:tr>
      <w:tr w:rsidR="007B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水栓番号</w:t>
            </w:r>
          </w:p>
        </w:tc>
        <w:tc>
          <w:tcPr>
            <w:tcW w:w="3378" w:type="dxa"/>
            <w:gridSpan w:val="5"/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530" w:type="dxa"/>
            <w:gridSpan w:val="3"/>
            <w:vAlign w:val="center"/>
          </w:tcPr>
          <w:p w:rsidR="007B1149" w:rsidRDefault="007B1149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口径</w:t>
            </w: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7B1149" w:rsidRDefault="007B1149">
            <w:pPr>
              <w:ind w:right="11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φ　　　　</w:t>
            </w:r>
            <w:r>
              <w:rPr>
                <w:rFonts w:hAnsi="ＭＳ ゴシック"/>
              </w:rPr>
              <w:t>mm</w:t>
            </w:r>
          </w:p>
        </w:tc>
      </w:tr>
      <w:tr w:rsidR="007B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メーター番号</w:t>
            </w:r>
          </w:p>
        </w:tc>
        <w:tc>
          <w:tcPr>
            <w:tcW w:w="3378" w:type="dxa"/>
            <w:gridSpan w:val="5"/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530" w:type="dxa"/>
            <w:gridSpan w:val="3"/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メーター指針</w:t>
            </w: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7B1149" w:rsidRDefault="007B1149">
            <w:pPr>
              <w:ind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</w:t>
            </w:r>
            <w:r>
              <w:rPr>
                <w:rFonts w:hAnsi="ＭＳ ゴシック"/>
              </w:rPr>
              <w:t>m</w:t>
            </w:r>
            <w:r>
              <w:rPr>
                <w:rFonts w:hAnsi="ＭＳ ゴシック"/>
                <w:vertAlign w:val="superscript"/>
              </w:rPr>
              <w:t>3</w:t>
            </w:r>
          </w:p>
        </w:tc>
      </w:tr>
      <w:tr w:rsidR="007B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7B1149" w:rsidRDefault="007B1149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地下水による汚水排除量</w:t>
            </w:r>
          </w:p>
        </w:tc>
        <w:tc>
          <w:tcPr>
            <w:tcW w:w="2360" w:type="dxa"/>
            <w:gridSpan w:val="3"/>
            <w:vAlign w:val="bottom"/>
          </w:tcPr>
          <w:p w:rsidR="007B1149" w:rsidRDefault="007B1149">
            <w:pPr>
              <w:ind w:left="113" w:right="113"/>
              <w:jc w:val="right"/>
              <w:rPr>
                <w:rFonts w:hAnsi="ＭＳ ゴシック"/>
              </w:rPr>
            </w:pPr>
            <w:r>
              <w:rPr>
                <w:rFonts w:hAnsi="ＭＳ ゴシック"/>
              </w:rPr>
              <w:t>m</w:t>
            </w:r>
            <w:r>
              <w:rPr>
                <w:rFonts w:hAnsi="ＭＳ ゴシック"/>
                <w:vertAlign w:val="superscript"/>
              </w:rPr>
              <w:t>3</w:t>
            </w:r>
            <w:r>
              <w:rPr>
                <w:rFonts w:hAnsi="ＭＳ ゴシック" w:hint="eastAsia"/>
              </w:rPr>
              <w:t>／月</w:t>
            </w:r>
          </w:p>
        </w:tc>
        <w:tc>
          <w:tcPr>
            <w:tcW w:w="760" w:type="dxa"/>
            <w:vAlign w:val="center"/>
          </w:tcPr>
          <w:p w:rsidR="007B1149" w:rsidRDefault="007B1149">
            <w:pPr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使用目的</w:t>
            </w:r>
          </w:p>
        </w:tc>
        <w:tc>
          <w:tcPr>
            <w:tcW w:w="3708" w:type="dxa"/>
            <w:gridSpan w:val="5"/>
            <w:tcBorders>
              <w:right w:val="single" w:sz="12" w:space="0" w:color="auto"/>
            </w:tcBorders>
            <w:vAlign w:val="center"/>
          </w:tcPr>
          <w:p w:rsidR="007B1149" w:rsidRDefault="007B1149">
            <w:pPr>
              <w:spacing w:line="240" w:lineRule="exact"/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□一般住宅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店舗併用住宅</w:t>
            </w:r>
            <w:r>
              <w:rPr>
                <w:rFonts w:hAnsi="ＭＳ ゴシック"/>
              </w:rPr>
              <w:t>)</w:t>
            </w:r>
          </w:p>
          <w:p w:rsidR="007B1149" w:rsidRDefault="007B1149">
            <w:pPr>
              <w:spacing w:line="240" w:lineRule="exact"/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□営業用店舗　　　□官公署用</w:t>
            </w:r>
          </w:p>
          <w:p w:rsidR="007B1149" w:rsidRDefault="007B1149">
            <w:pPr>
              <w:spacing w:line="240" w:lineRule="exact"/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□学校用　　　　　□その他</w:t>
            </w:r>
          </w:p>
        </w:tc>
      </w:tr>
      <w:tr w:rsidR="007B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排水設備の種類及び個数等</w:t>
            </w:r>
          </w:p>
        </w:tc>
        <w:tc>
          <w:tcPr>
            <w:tcW w:w="6828" w:type="dxa"/>
            <w:gridSpan w:val="9"/>
            <w:tcBorders>
              <w:righ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□汲み取り便所　□水洗便所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□直接放流　□し尿浄化槽</w:t>
            </w:r>
            <w:r>
              <w:rPr>
                <w:rFonts w:hAnsi="ＭＳ ゴシック"/>
              </w:rPr>
              <w:t>)</w:t>
            </w:r>
          </w:p>
        </w:tc>
      </w:tr>
      <w:tr w:rsidR="007B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</w:p>
        </w:tc>
        <w:tc>
          <w:tcPr>
            <w:tcW w:w="6828" w:type="dxa"/>
            <w:gridSpan w:val="9"/>
            <w:tcBorders>
              <w:right w:val="single" w:sz="12" w:space="0" w:color="auto"/>
            </w:tcBorders>
            <w:vAlign w:val="center"/>
          </w:tcPr>
          <w:p w:rsidR="007B1149" w:rsidRDefault="007B1149">
            <w:pPr>
              <w:spacing w:line="240" w:lineRule="exact"/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小便器　個　　大便器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洋・和</w:t>
            </w:r>
            <w:r>
              <w:rPr>
                <w:rFonts w:hAnsi="ＭＳ ゴシック"/>
              </w:rPr>
              <w:t>)</w:t>
            </w:r>
            <w:r>
              <w:rPr>
                <w:rFonts w:hAnsi="ＭＳ ゴシック" w:hint="eastAsia"/>
              </w:rPr>
              <w:t xml:space="preserve">　個　　その他の器具　個</w:t>
            </w:r>
          </w:p>
        </w:tc>
      </w:tr>
      <w:tr w:rsidR="007B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</w:p>
        </w:tc>
        <w:tc>
          <w:tcPr>
            <w:tcW w:w="6828" w:type="dxa"/>
            <w:gridSpan w:val="9"/>
            <w:tcBorders>
              <w:righ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使用人員　　　人</w:t>
            </w:r>
          </w:p>
        </w:tc>
      </w:tr>
      <w:tr w:rsidR="007B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添付書類</w:t>
            </w:r>
          </w:p>
        </w:tc>
        <w:tc>
          <w:tcPr>
            <w:tcW w:w="6828" w:type="dxa"/>
            <w:gridSpan w:val="9"/>
            <w:tcBorders>
              <w:righ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地下水による汚水排除量を証する書類</w:t>
            </w:r>
          </w:p>
        </w:tc>
      </w:tr>
      <w:tr w:rsidR="007B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備考</w:t>
            </w:r>
          </w:p>
        </w:tc>
        <w:tc>
          <w:tcPr>
            <w:tcW w:w="682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1149" w:rsidRDefault="007B114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  <w:p w:rsidR="007B1149" w:rsidRDefault="007B1149">
            <w:pPr>
              <w:ind w:left="113" w:right="113"/>
              <w:rPr>
                <w:rFonts w:hAnsi="ＭＳ ゴシック"/>
              </w:rPr>
            </w:pPr>
          </w:p>
        </w:tc>
      </w:tr>
    </w:tbl>
    <w:p w:rsidR="007B1149" w:rsidRDefault="007B1149">
      <w:pPr>
        <w:rPr>
          <w:rFonts w:hAnsi="ＭＳ ゴシック"/>
        </w:rPr>
      </w:pPr>
      <w:r>
        <w:rPr>
          <w:rFonts w:hAnsi="ＭＳ ゴシック" w:hint="eastAsia"/>
        </w:rPr>
        <w:t xml:space="preserve">　注意　※印欄は、該当する場合のみ記入してください。</w:t>
      </w:r>
    </w:p>
    <w:p w:rsidR="007B1149" w:rsidRDefault="007B1149">
      <w:r>
        <w:rPr>
          <w:rFonts w:hAnsi="ＭＳ ゴシック" w:hint="eastAsia"/>
        </w:rPr>
        <w:t xml:space="preserve">　　　　水栓番号及びメーター番号は必ず記入してください。</w:t>
      </w:r>
    </w:p>
    <w:sectPr w:rsidR="007B11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7D2" w:rsidRDefault="00E877D2" w:rsidP="001A557C">
      <w:r>
        <w:separator/>
      </w:r>
    </w:p>
  </w:endnote>
  <w:endnote w:type="continuationSeparator" w:id="0">
    <w:p w:rsidR="00E877D2" w:rsidRDefault="00E877D2" w:rsidP="001A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7D2" w:rsidRDefault="00E877D2" w:rsidP="001A557C">
      <w:r>
        <w:separator/>
      </w:r>
    </w:p>
  </w:footnote>
  <w:footnote w:type="continuationSeparator" w:id="0">
    <w:p w:rsidR="00E877D2" w:rsidRDefault="00E877D2" w:rsidP="001A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49"/>
    <w:rsid w:val="00056AAA"/>
    <w:rsid w:val="001A557C"/>
    <w:rsid w:val="00260A31"/>
    <w:rsid w:val="004323D5"/>
    <w:rsid w:val="004A15E8"/>
    <w:rsid w:val="005551AC"/>
    <w:rsid w:val="005D4A5B"/>
    <w:rsid w:val="005E1E0E"/>
    <w:rsid w:val="00691F20"/>
    <w:rsid w:val="00787636"/>
    <w:rsid w:val="007B1149"/>
    <w:rsid w:val="007D09BB"/>
    <w:rsid w:val="00B03816"/>
    <w:rsid w:val="00B90F63"/>
    <w:rsid w:val="00E03756"/>
    <w:rsid w:val="00E877D2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DA5067-C43B-44A2-8A1E-EA84C500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323D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da\&#12487;&#12473;&#12463;&#12488;&#12483;&#12503;\&#20449;&#30000;&#32244;&#32722;&#29992;\RB-EF&#12504;&#12483;&#12480;&#12540;&#12354;&#12426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様式第14号(第16条関係)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様式第14号(第16条関係)</dc:title>
  <dc:subject/>
  <dc:creator>(株)ぎょうせい</dc:creator>
  <cp:keywords/>
  <dc:description/>
  <cp:lastModifiedBy>野崎 鳴海</cp:lastModifiedBy>
  <cp:revision>2</cp:revision>
  <cp:lastPrinted>2021-03-30T05:04:00Z</cp:lastPrinted>
  <dcterms:created xsi:type="dcterms:W3CDTF">2021-03-30T05:04:00Z</dcterms:created>
  <dcterms:modified xsi:type="dcterms:W3CDTF">2021-03-30T05:04:00Z</dcterms:modified>
</cp:coreProperties>
</file>