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様式第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９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号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（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第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９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条関係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）</w:t>
      </w:r>
      <w:bookmarkStart w:id="0" w:name="_GoBack"/>
      <w:bookmarkEnd w:id="0"/>
    </w:p>
    <w:p>
      <w:pPr>
        <w:pStyle w:val="0"/>
        <w:spacing w:after="240" w:afterLines="0" w:afterAutospacing="0"/>
        <w:jc w:val="center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spacing w:val="105"/>
          <w:kern w:val="2"/>
          <w:sz w:val="21"/>
          <w:u w:val="none"/>
        </w:rPr>
        <w:t>任意公開申出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書</w:t>
      </w:r>
    </w:p>
    <w:p>
      <w:pPr>
        <w:pStyle w:val="0"/>
        <w:spacing w:after="24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年　月　日　</w:t>
      </w:r>
    </w:p>
    <w:p>
      <w:pPr>
        <w:pStyle w:val="0"/>
        <w:spacing w:after="24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（宛先）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三条市長</w:t>
      </w:r>
    </w:p>
    <w:p>
      <w:pPr>
        <w:pStyle w:val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申出者　</w:t>
      </w:r>
      <w:r>
        <w:rPr>
          <w:rFonts w:hint="default" w:ascii="ＭＳ 明朝" w:hAnsi="ＭＳ 明朝" w:eastAsia="ＭＳ 明朝"/>
          <w:b w:val="0"/>
          <w:spacing w:val="210"/>
          <w:kern w:val="2"/>
          <w:sz w:val="21"/>
          <w:u w:val="none"/>
        </w:rPr>
        <w:t>住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所　　　　　　　　　　　　</w:t>
      </w:r>
    </w:p>
    <w:p>
      <w:pPr>
        <w:pStyle w:val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spacing w:val="210"/>
          <w:kern w:val="2"/>
          <w:sz w:val="21"/>
          <w:u w:val="none"/>
        </w:rPr>
        <w:t>氏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名　　　　　　　　　　　　</w:t>
      </w:r>
    </w:p>
    <w:p>
      <w:pPr>
        <w:pStyle w:val="0"/>
        <w:spacing w:after="12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電話番号　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(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　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)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　　―　　　　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93"/>
        <w:gridCol w:w="4215"/>
      </w:tblGrid>
      <w:tr>
        <w:trPr/>
        <w:tc>
          <w:tcPr>
            <w:tcW w:w="42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eastAsia"/>
                <w:u w:val="none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65405</wp:posOffset>
                      </wp:positionV>
                      <wp:extent cx="2671445" cy="3606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1445" cy="360680"/>
                                <a:chOff x="5307" y="5450"/>
                                <a:chExt cx="4207" cy="568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5307" y="5450"/>
                                  <a:ext cx="100" cy="568"/>
                                </a:xfrm>
                                <a:custGeom>
                                  <a:avLst/>
                                  <a:gdLst>
                                    <a:gd name="CX1" fmla="*/ 3803 w 3803"/>
                                    <a:gd name="CY1" fmla="*/ 0 h 21600"/>
                                    <a:gd name="CX2" fmla="*/ 3803 w 3803"/>
                                    <a:gd name="CY2" fmla="*/ 0 h 21600"/>
                                    <a:gd name="CX3" fmla="*/ 0 w 3803"/>
                                    <a:gd name="CY3" fmla="*/ 0 h 21600"/>
                                    <a:gd name="CX4" fmla="*/ 0 w 3803"/>
                                    <a:gd name="CY4" fmla="*/ 21600 h 21600"/>
                                    <a:gd name="CX5" fmla="*/ 3803 w 3803"/>
                                    <a:gd name="CY5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16200000">
                                      <a:pos x="CX2" y="CY2"/>
                                    </a:cxn>
                                    <a:cxn ang="16200000">
                                      <a:pos x="CX3" y="CY3"/>
                                    </a:cxn>
                                    <a:cxn ang="5400000">
                                      <a:pos x="CX4" y="CY4"/>
                                    </a:cxn>
                                    <a:cxn ang="54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210" h="670">
                                      <a:moveTo>
                                        <a:pt x="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210" y="6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 flipH="1">
                                  <a:off x="9414" y="5450"/>
                                  <a:ext cx="100" cy="568"/>
                                </a:xfrm>
                                <a:custGeom>
                                  <a:avLst/>
                                  <a:gdLst>
                                    <a:gd name="CX1" fmla="*/ 3803 w 3803"/>
                                    <a:gd name="CY1" fmla="*/ 0 h 21600"/>
                                    <a:gd name="CX2" fmla="*/ 3803 w 3803"/>
                                    <a:gd name="CY2" fmla="*/ 0 h 21600"/>
                                    <a:gd name="CX3" fmla="*/ 0 w 3803"/>
                                    <a:gd name="CY3" fmla="*/ 0 h 21600"/>
                                    <a:gd name="CX4" fmla="*/ 0 w 3803"/>
                                    <a:gd name="CY4" fmla="*/ 21600 h 21600"/>
                                    <a:gd name="CX5" fmla="*/ 3803 w 3803"/>
                                    <a:gd name="CY5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16200000">
                                      <a:pos x="CX2" y="CY2"/>
                                    </a:cxn>
                                    <a:cxn ang="16200000">
                                      <a:pos x="CX3" y="CY3"/>
                                    </a:cxn>
                                    <a:cxn ang="5400000">
                                      <a:pos x="CX4" y="CY4"/>
                                    </a:cxn>
                                    <a:cxn ang="54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210" h="670">
                                      <a:moveTo>
                                        <a:pt x="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210" y="6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2;width:210.35pt;height:28.4pt;mso-position-horizontal-relative:text;position:absolute;margin-left:-4.4000000000000004pt;margin-top:5.15pt;" coordsize="4207,568" coordorigin="5307,5450" o:spid="_x0000_s1026" o:allowincell="t" o:allowoverlap="t">
                      <v:shape id="オブジェクト 0" style="position:absolute;left:5307;top:5450;width:100;height:568;" coordsize="21600,21600" o:spid="_x0000_s1027" filled="f" stroked="t" strokecolor="#000000" strokeweight="0.5pt" o:spt="100" path="m21600,0l21600,0l0,0l0,21600l21600,21600e">
                        <v:path textboxrect="0,0,21600,21600" arrowok="true" o:connecttype="custom" o:connectlocs="21600,0;21600,0;0,0;0,21600;21600,21600" o:connectangles="270,270,270,90,9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position:absolute;left:9414;top:5450;width:100;height:568;flip:x;" coordsize="21600,21600" o:spid="_x0000_s1028" filled="f" stroked="t" strokecolor="#000000" strokeweight="0.5pt" o:spt="100" path="m21600,0l21600,0l0,0l0,21600l21600,21600e">
                        <v:path textboxrect="0,0,21600,21600" arrowok="true" o:connecttype="custom" o:connectlocs="21600,0;21600,0;0,0;0,21600;21600,21600" o:connectangles="270,270,270,90,9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jc w:val="both"/>
        <w:textAlignment w:val="center"/>
        <w:rPr>
          <w:rFonts w:hint="default"/>
          <w:b w:val="0"/>
          <w:u w:val="none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94"/>
        <w:gridCol w:w="1974"/>
        <w:gridCol w:w="4440"/>
      </w:tblGrid>
      <w:tr>
        <w:trPr/>
        <w:tc>
          <w:tcPr>
            <w:tcW w:w="20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>三条市情報公開条例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第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３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条第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項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第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６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条第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の規定により、次のとおり公文書の公開を申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eastAsia"/>
          <w:u w:val="none"/>
        </w:rPr>
        <mc:AlternateContent>
          <mc:Choice Requires="wpg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-321945</wp:posOffset>
                </wp:positionV>
                <wp:extent cx="1151255" cy="3098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5" cy="309880"/>
                          <a:chOff x="5307" y="5450"/>
                          <a:chExt cx="4207" cy="568"/>
                        </a:xfrm>
                      </wpg:grpSpPr>
                      <wps:wsp>
                        <wps:cNvPr id="1030" name="オブジェクト 0"/>
                        <wps:cNvSpPr/>
                        <wps:spPr>
                          <a:xfrm>
                            <a:off x="5307" y="5450"/>
                            <a:ext cx="100" cy="568"/>
                          </a:xfrm>
                          <a:custGeom>
                            <a:avLst/>
                            <a:gdLst>
                              <a:gd name="CX1" fmla="*/ 3803 w 3803"/>
                              <a:gd name="CY1" fmla="*/ 0 h 21600"/>
                              <a:gd name="CX2" fmla="*/ 3803 w 3803"/>
                              <a:gd name="CY2" fmla="*/ 0 h 21600"/>
                              <a:gd name="CX3" fmla="*/ 0 w 3803"/>
                              <a:gd name="CY3" fmla="*/ 0 h 21600"/>
                              <a:gd name="CX4" fmla="*/ 0 w 3803"/>
                              <a:gd name="CY4" fmla="*/ 21600 h 21600"/>
                              <a:gd name="CX5" fmla="*/ 3803 w 3803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210" h="670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"/>
                                </a:lnTo>
                                <a:lnTo>
                                  <a:pt x="210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1" name="オブジェクト 0"/>
                        <wps:cNvSpPr/>
                        <wps:spPr>
                          <a:xfrm flipH="1">
                            <a:off x="9414" y="5450"/>
                            <a:ext cx="100" cy="568"/>
                          </a:xfrm>
                          <a:custGeom>
                            <a:avLst/>
                            <a:gdLst>
                              <a:gd name="CX1" fmla="*/ 3803 w 3803"/>
                              <a:gd name="CY1" fmla="*/ 0 h 21600"/>
                              <a:gd name="CX2" fmla="*/ 3803 w 3803"/>
                              <a:gd name="CY2" fmla="*/ 0 h 21600"/>
                              <a:gd name="CX3" fmla="*/ 0 w 3803"/>
                              <a:gd name="CY3" fmla="*/ 0 h 21600"/>
                              <a:gd name="CX4" fmla="*/ 0 w 3803"/>
                              <a:gd name="CY4" fmla="*/ 21600 h 21600"/>
                              <a:gd name="CX5" fmla="*/ 3803 w 3803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210" h="670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"/>
                                </a:lnTo>
                                <a:lnTo>
                                  <a:pt x="210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5;width:90.65pt;height:24.4pt;mso-position-horizontal-relative:text;position:absolute;margin-left:114.15pt;margin-top:-25.35pt;" coordsize="4207,568" coordorigin="5307,5450" o:spid="_x0000_s1029" o:allowincell="t" o:allowoverlap="t">
                <v:shape id="オブジェクト 0" style="position:absolute;left:5307;top:5450;width:100;height:568;" coordsize="21600,21600" o:spid="_x0000_s1030" filled="f" stroked="t" strokecolor="#000000" strokeweight="0.5pt" o:spt="100" path="m21600,0l21600,0l0,0l0,21600l21600,21600e">
                  <v:path textboxrect="0,0,21600,21600" arrowok="true" o:connecttype="custom" o:connectlocs="21600,0;21600,0;0,0;0,21600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オブジェクト 0" style="position:absolute;left:9414;top:5450;width:100;height:568;flip:x;" coordsize="21600,21600" o:spid="_x0000_s1031" filled="f" stroked="t" strokecolor="#000000" strokeweight="0.5pt" o:spt="100" path="m21600,0l21600,0l0,0l0,21600l21600,21600e">
                  <v:path textboxrect="0,0,21600,21600" arrowok="true" o:connecttype="custom" o:connectlocs="21600,0;21600,0;0,0;0,21600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し出ます。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84"/>
        <w:gridCol w:w="3810"/>
        <w:gridCol w:w="2418"/>
      </w:tblGrid>
      <w:tr>
        <w:trPr>
          <w:trHeight w:val="1810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申し出する公文書の</w:t>
            </w:r>
            <w:r>
              <w:rPr>
                <w:rFonts w:hint="default" w:ascii="ＭＳ 明朝" w:hAnsi="ＭＳ 明朝" w:eastAsia="ＭＳ 明朝"/>
                <w:b w:val="0"/>
                <w:spacing w:val="26"/>
                <w:kern w:val="2"/>
                <w:sz w:val="21"/>
                <w:u w:val="none"/>
              </w:rPr>
              <w:t>名称又は具体的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な内容</w:t>
            </w:r>
          </w:p>
        </w:tc>
        <w:tc>
          <w:tcPr>
            <w:tcW w:w="6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</w:p>
        </w:tc>
      </w:tr>
      <w:tr>
        <w:trPr>
          <w:trHeight w:val="668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公文書の公開方法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１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閲覧又は視聴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写しの交付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３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18"/>
                <w:kern w:val="2"/>
                <w:sz w:val="21"/>
                <w:u w:val="none"/>
              </w:rPr>
              <w:t>閲覧又は視聴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及び写しの交付</w:t>
            </w:r>
          </w:p>
        </w:tc>
      </w:tr>
    </w:tbl>
    <w:p>
      <w:pPr>
        <w:pStyle w:val="0"/>
        <w:spacing w:before="120" w:beforeLines="0" w:before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注意</w:t>
      </w:r>
    </w:p>
    <w:p>
      <w:pPr>
        <w:pStyle w:val="0"/>
        <w:ind w:left="315" w:hanging="315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１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「申し出する公文書の名称又は具体的な内容」欄は、できるだけ詳しく記入してください。</w:t>
      </w:r>
    </w:p>
    <w:p>
      <w:pPr>
        <w:pStyle w:val="0"/>
        <w:ind w:left="315" w:hanging="315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２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「公文書の公開方法」欄は、該当する番号を○で囲んでください。</w:t>
      </w:r>
    </w:p>
    <w:p>
      <w:pPr>
        <w:pStyle w:val="0"/>
        <w:rPr>
          <w:rFonts w:hint="default"/>
          <w:b w:val="0"/>
          <w:u w:val="none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11</Words>
  <Characters>553</Characters>
  <Application>JUST Note</Application>
  <Lines>67</Lines>
  <Paragraphs>49</Paragraphs>
  <CharactersWithSpaces>671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様式第9号(第9条関係)</dc:title>
  <dc:creator>(株)ぎょうせい</dc:creator>
  <cp:lastModifiedBy>大滝　雄斗</cp:lastModifiedBy>
  <cp:lastPrinted>2023-03-06T01:50:31Z</cp:lastPrinted>
  <dcterms:created xsi:type="dcterms:W3CDTF">2012-08-23T21:21:00Z</dcterms:created>
  <dcterms:modified xsi:type="dcterms:W3CDTF">2023-03-06T01:50:37Z</dcterms:modified>
  <cp:revision>11</cp:revision>
</cp:coreProperties>
</file>