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様式第４号（第８条関係）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利子納付済証明書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住所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2171700" cy="409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71700" cy="409575"/>
                        </a:xfrm>
                        <a:prstGeom prst="bracketPair">
                          <a:avLst>
                            <a:gd name="adj" fmla="val 1441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position-vertical-relative:text;z-index:2;width:171pt;height:32.25pt;mso-position-horizontal-relative:text;position:absolute;margin-left:6.45pt;margin-top:16.25pt;" o:allowincell="t" filled="f" stroked="t" strokecolor="#000000" strokeweight="0.75pt" o:spt="185" type="#_x0000_t185" adj="311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氏名　　　　　　　　　　　　様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法人にあっては、主たる事務所の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所在地、名称及び代表者の氏名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資金融資に関し、あなた（貴社）が支払った利子について、次のとおり証明します。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840" w:firstLineChars="4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（金融機関）　　　　　　　　　　　印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5"/>
        <w:gridCol w:w="1134"/>
        <w:gridCol w:w="1276"/>
        <w:gridCol w:w="1265"/>
        <w:gridCol w:w="1854"/>
        <w:gridCol w:w="708"/>
        <w:gridCol w:w="1134"/>
        <w:gridCol w:w="656"/>
      </w:tblGrid>
      <w:tr>
        <w:trPr>
          <w:trHeight w:val="980" w:hRule="atLeast"/>
        </w:trPr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利子補給対象者の住所又は所在地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名称又は商号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氏名又は代表者名</w:t>
            </w:r>
          </w:p>
        </w:tc>
      </w:tr>
      <w:tr>
        <w:trPr>
          <w:trHeight w:val="83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償還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回次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元利償還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年月日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元金償還額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元金残高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期間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月／日～</w:t>
            </w: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月／日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日数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納付済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利子額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備考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8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4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3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／　～　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  <w:tr>
        <w:trPr>
          <w:trHeight w:val="5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u w:val="single"/>
              </w:rPr>
            </w:pPr>
          </w:p>
        </w:tc>
      </w:tr>
    </w:tbl>
    <w:p>
      <w:pPr>
        <w:pStyle w:val="0"/>
        <w:ind w:left="436" w:hanging="420" w:hangingChars="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（注）納付済利子額とは、利子支払期間に対応する計算上の利子ではなく、利子支払期間中に実際に支払った利子のことです。</w:t>
      </w: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33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8</Words>
  <Characters>588</Characters>
  <Application>JUST Note</Application>
  <Lines>182</Lines>
  <Paragraphs>65</Paragraphs>
  <CharactersWithSpaces>970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貴広</dc:creator>
  <cp:lastModifiedBy>佐々木 亮</cp:lastModifiedBy>
  <cp:lastPrinted>2024-02-06T01:46:00Z</cp:lastPrinted>
  <dcterms:created xsi:type="dcterms:W3CDTF">2017-02-17T17:09:00Z</dcterms:created>
  <dcterms:modified xsi:type="dcterms:W3CDTF">2025-02-19T02:02:42Z</dcterms:modified>
  <cp:revision>7</cp:revision>
</cp:coreProperties>
</file>