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C886" w14:textId="1C4D5AA7" w:rsidR="00593831" w:rsidRPr="00471612" w:rsidRDefault="00593831" w:rsidP="00593831">
      <w:pPr>
        <w:rPr>
          <w:rFonts w:ascii="ＭＳ 明朝" w:hAnsi="ＭＳ 明朝"/>
          <w:sz w:val="22"/>
        </w:rPr>
      </w:pPr>
      <w:bookmarkStart w:id="0" w:name="_GoBack"/>
      <w:bookmarkEnd w:id="0"/>
      <w:r w:rsidRPr="00471612">
        <w:rPr>
          <w:rFonts w:ascii="ＭＳ 明朝" w:hAnsi="ＭＳ 明朝" w:hint="eastAsia"/>
          <w:sz w:val="22"/>
        </w:rPr>
        <w:t>様式第２号</w:t>
      </w:r>
      <w:r w:rsidR="00F21F62" w:rsidRPr="00471612">
        <w:rPr>
          <w:rFonts w:ascii="ＭＳ 明朝" w:hAnsi="ＭＳ 明朝" w:hint="eastAsia"/>
          <w:sz w:val="22"/>
        </w:rPr>
        <w:t>（</w:t>
      </w:r>
      <w:r w:rsidRPr="00471612">
        <w:rPr>
          <w:rFonts w:ascii="ＭＳ 明朝" w:hAnsi="ＭＳ 明朝" w:hint="eastAsia"/>
          <w:sz w:val="22"/>
        </w:rPr>
        <w:t>第４条関係</w:t>
      </w:r>
      <w:r w:rsidR="00F21F62" w:rsidRPr="00471612">
        <w:rPr>
          <w:rFonts w:ascii="ＭＳ 明朝" w:hAnsi="ＭＳ 明朝" w:hint="eastAsia"/>
          <w:sz w:val="22"/>
        </w:rPr>
        <w:t>）</w:t>
      </w:r>
    </w:p>
    <w:p w14:paraId="234F9C97" w14:textId="77777777" w:rsidR="00593831" w:rsidRPr="00471612" w:rsidRDefault="00593831" w:rsidP="00593831">
      <w:pPr>
        <w:rPr>
          <w:rFonts w:ascii="ＭＳ 明朝" w:hAnsi="ＭＳ 明朝"/>
          <w:sz w:val="22"/>
          <w:szCs w:val="22"/>
        </w:rPr>
      </w:pPr>
    </w:p>
    <w:p w14:paraId="40371383" w14:textId="3E0E325C" w:rsidR="00593831" w:rsidRPr="00471612" w:rsidRDefault="00593831" w:rsidP="00593831">
      <w:pPr>
        <w:jc w:val="center"/>
        <w:rPr>
          <w:rFonts w:ascii="ＭＳ 明朝" w:hAnsi="ＭＳ 明朝"/>
          <w:sz w:val="25"/>
          <w:szCs w:val="25"/>
        </w:rPr>
      </w:pPr>
      <w:r w:rsidRPr="00471612">
        <w:rPr>
          <w:rFonts w:ascii="ＭＳ 明朝" w:hAnsi="ＭＳ 明朝" w:hint="eastAsia"/>
          <w:sz w:val="25"/>
          <w:szCs w:val="25"/>
        </w:rPr>
        <w:t>補聴器購入</w:t>
      </w:r>
      <w:r w:rsidR="00B35D80" w:rsidRPr="00471612">
        <w:rPr>
          <w:rFonts w:ascii="ＭＳ 明朝" w:hAnsi="ＭＳ 明朝" w:hint="eastAsia"/>
          <w:sz w:val="25"/>
          <w:szCs w:val="25"/>
        </w:rPr>
        <w:t>等</w:t>
      </w:r>
      <w:r w:rsidRPr="00471612">
        <w:rPr>
          <w:rFonts w:ascii="ＭＳ 明朝" w:hAnsi="ＭＳ 明朝" w:hint="eastAsia"/>
          <w:sz w:val="25"/>
          <w:szCs w:val="25"/>
        </w:rPr>
        <w:t>意見書</w:t>
      </w:r>
    </w:p>
    <w:p w14:paraId="1BF46D72" w14:textId="77777777" w:rsidR="00593831" w:rsidRPr="00471612" w:rsidRDefault="00593831" w:rsidP="00593831">
      <w:pPr>
        <w:jc w:val="center"/>
        <w:rPr>
          <w:rFonts w:ascii="ＭＳ 明朝" w:hAnsi="ＭＳ 明朝"/>
          <w:sz w:val="22"/>
          <w:szCs w:val="22"/>
        </w:rPr>
      </w:pPr>
    </w:p>
    <w:p w14:paraId="0B1774A0" w14:textId="77777777" w:rsidR="00593831" w:rsidRPr="00471612" w:rsidRDefault="00593831" w:rsidP="00593831">
      <w:pPr>
        <w:ind w:firstLineChars="100" w:firstLine="217"/>
        <w:jc w:val="left"/>
        <w:rPr>
          <w:rFonts w:ascii="ＭＳ 明朝" w:hAnsi="ＭＳ 明朝"/>
          <w:sz w:val="23"/>
          <w:szCs w:val="23"/>
        </w:rPr>
      </w:pPr>
      <w:r w:rsidRPr="00471612">
        <w:rPr>
          <w:rFonts w:ascii="ＭＳ 明朝" w:hAnsi="ＭＳ 明朝" w:hint="eastAsia"/>
          <w:spacing w:val="2"/>
          <w:w w:val="97"/>
          <w:kern w:val="0"/>
          <w:sz w:val="22"/>
          <w:szCs w:val="22"/>
          <w:fitText w:val="8398" w:id="-1815975936"/>
        </w:rPr>
        <w:t>本意見書の記入者は、身体障害者福祉法により都道府県知事が定める医師に限ります</w:t>
      </w:r>
      <w:r w:rsidRPr="00471612">
        <w:rPr>
          <w:rFonts w:ascii="ＭＳ 明朝" w:hAnsi="ＭＳ 明朝" w:hint="eastAsia"/>
          <w:spacing w:val="-33"/>
          <w:w w:val="97"/>
          <w:kern w:val="0"/>
          <w:sz w:val="22"/>
          <w:szCs w:val="22"/>
          <w:fitText w:val="8398" w:id="-1815975936"/>
        </w:rPr>
        <w:t>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709"/>
        <w:gridCol w:w="1134"/>
        <w:gridCol w:w="1701"/>
        <w:gridCol w:w="278"/>
        <w:gridCol w:w="856"/>
        <w:gridCol w:w="2966"/>
      </w:tblGrid>
      <w:tr w:rsidR="00593831" w:rsidRPr="00471612" w14:paraId="1E60483D" w14:textId="77777777" w:rsidTr="00AF6EDD">
        <w:trPr>
          <w:cantSplit/>
          <w:trHeight w:val="680"/>
        </w:trPr>
        <w:tc>
          <w:tcPr>
            <w:tcW w:w="1324" w:type="dxa"/>
            <w:vMerge w:val="restart"/>
            <w:vAlign w:val="center"/>
          </w:tcPr>
          <w:p w14:paraId="1DE1D92C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対象者</w:t>
            </w:r>
          </w:p>
        </w:tc>
        <w:tc>
          <w:tcPr>
            <w:tcW w:w="709" w:type="dxa"/>
            <w:vAlign w:val="center"/>
          </w:tcPr>
          <w:p w14:paraId="7C55258D" w14:textId="77777777" w:rsidR="00593831" w:rsidRPr="00471612" w:rsidRDefault="00593831" w:rsidP="00E85039">
            <w:pPr>
              <w:ind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住所</w:t>
            </w:r>
          </w:p>
        </w:tc>
        <w:tc>
          <w:tcPr>
            <w:tcW w:w="6935" w:type="dxa"/>
            <w:gridSpan w:val="5"/>
          </w:tcPr>
          <w:p w14:paraId="698E97BE" w14:textId="77777777" w:rsidR="00593831" w:rsidRPr="00471612" w:rsidRDefault="00593831" w:rsidP="00E850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831" w:rsidRPr="00471612" w14:paraId="78209965" w14:textId="77777777" w:rsidTr="00AF6EDD">
        <w:trPr>
          <w:cantSplit/>
          <w:trHeight w:val="680"/>
        </w:trPr>
        <w:tc>
          <w:tcPr>
            <w:tcW w:w="1324" w:type="dxa"/>
            <w:vMerge/>
            <w:vAlign w:val="center"/>
          </w:tcPr>
          <w:p w14:paraId="6EC01B6F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E951E8" w14:textId="77777777" w:rsidR="00593831" w:rsidRPr="00471612" w:rsidRDefault="00593831" w:rsidP="00E85039">
            <w:pPr>
              <w:ind w:firstLineChars="50" w:firstLine="12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</w:tc>
        <w:tc>
          <w:tcPr>
            <w:tcW w:w="2835" w:type="dxa"/>
            <w:gridSpan w:val="2"/>
          </w:tcPr>
          <w:p w14:paraId="43F8105E" w14:textId="77777777" w:rsidR="00593831" w:rsidRPr="00471612" w:rsidRDefault="00593831" w:rsidP="00E850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8ACE2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2966" w:type="dxa"/>
            <w:vAlign w:val="center"/>
          </w:tcPr>
          <w:p w14:paraId="622D1F8F" w14:textId="77777777" w:rsidR="00593831" w:rsidRPr="00471612" w:rsidRDefault="00593831" w:rsidP="00E85039">
            <w:pPr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4716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Pr="004716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93831" w:rsidRPr="00471612" w14:paraId="7ADFB8F4" w14:textId="77777777" w:rsidTr="00AF6EDD">
        <w:trPr>
          <w:cantSplit/>
          <w:trHeight w:val="698"/>
        </w:trPr>
        <w:tc>
          <w:tcPr>
            <w:tcW w:w="1324" w:type="dxa"/>
            <w:vAlign w:val="center"/>
          </w:tcPr>
          <w:p w14:paraId="15A9BFD7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病名</w:t>
            </w:r>
          </w:p>
        </w:tc>
        <w:tc>
          <w:tcPr>
            <w:tcW w:w="7644" w:type="dxa"/>
            <w:gridSpan w:val="6"/>
          </w:tcPr>
          <w:p w14:paraId="2C31503B" w14:textId="77777777" w:rsidR="00593831" w:rsidRPr="00471612" w:rsidRDefault="00593831" w:rsidP="00E850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831" w:rsidRPr="00471612" w14:paraId="2141024A" w14:textId="77777777" w:rsidTr="00AF6EDD">
        <w:trPr>
          <w:trHeight w:val="680"/>
        </w:trPr>
        <w:tc>
          <w:tcPr>
            <w:tcW w:w="1324" w:type="dxa"/>
            <w:vAlign w:val="center"/>
          </w:tcPr>
          <w:p w14:paraId="73C75A74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聴力</w:t>
            </w:r>
          </w:p>
          <w:p w14:paraId="41E6110C" w14:textId="77777777" w:rsidR="00593831" w:rsidRPr="00471612" w:rsidRDefault="00593831" w:rsidP="00E85039">
            <w:pPr>
              <w:ind w:firstLineChars="50" w:firstLine="80"/>
              <w:rPr>
                <w:rFonts w:ascii="ＭＳ 明朝" w:hAnsi="ＭＳ 明朝"/>
                <w:spacing w:val="-20"/>
                <w:szCs w:val="21"/>
              </w:rPr>
            </w:pPr>
            <w:r w:rsidRPr="00471612">
              <w:rPr>
                <w:rFonts w:ascii="ＭＳ 明朝" w:hAnsi="ＭＳ 明朝"/>
                <w:spacing w:val="-20"/>
                <w:sz w:val="20"/>
                <w:szCs w:val="21"/>
              </w:rPr>
              <w:t>(</w:t>
            </w:r>
            <w:r w:rsidRPr="00471612">
              <w:rPr>
                <w:rFonts w:ascii="ＭＳ 明朝" w:hAnsi="ＭＳ 明朝" w:hint="eastAsia"/>
                <w:spacing w:val="-10"/>
                <w:sz w:val="20"/>
                <w:szCs w:val="21"/>
              </w:rPr>
              <w:t>４分法平均</w:t>
            </w:r>
            <w:r w:rsidRPr="00471612">
              <w:rPr>
                <w:rFonts w:ascii="ＭＳ 明朝" w:hAnsi="ＭＳ 明朝" w:hint="eastAsia"/>
                <w:spacing w:val="-20"/>
                <w:sz w:val="20"/>
                <w:szCs w:val="21"/>
              </w:rPr>
              <w:t>※</w:t>
            </w:r>
            <w:r w:rsidRPr="00471612">
              <w:rPr>
                <w:rFonts w:ascii="ＭＳ 明朝" w:hAnsi="ＭＳ 明朝"/>
                <w:spacing w:val="-20"/>
                <w:sz w:val="20"/>
                <w:szCs w:val="21"/>
              </w:rPr>
              <w:t>)</w:t>
            </w:r>
          </w:p>
        </w:tc>
        <w:tc>
          <w:tcPr>
            <w:tcW w:w="3822" w:type="dxa"/>
            <w:gridSpan w:val="4"/>
            <w:vAlign w:val="center"/>
          </w:tcPr>
          <w:p w14:paraId="3228CB68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右　　　　　　</w:t>
            </w:r>
            <w:r w:rsidRPr="00471612">
              <w:rPr>
                <w:rFonts w:ascii="ＭＳ 明朝" w:hAnsi="ＭＳ 明朝"/>
                <w:sz w:val="24"/>
                <w:szCs w:val="22"/>
              </w:rPr>
              <w:t>dB</w:t>
            </w:r>
          </w:p>
        </w:tc>
        <w:tc>
          <w:tcPr>
            <w:tcW w:w="3822" w:type="dxa"/>
            <w:gridSpan w:val="2"/>
            <w:vAlign w:val="center"/>
          </w:tcPr>
          <w:p w14:paraId="62102AA6" w14:textId="77777777" w:rsidR="00593831" w:rsidRPr="00471612" w:rsidRDefault="00593831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左　　　　　　</w:t>
            </w:r>
            <w:r w:rsidRPr="00471612">
              <w:rPr>
                <w:rFonts w:ascii="ＭＳ 明朝" w:hAnsi="ＭＳ 明朝"/>
                <w:sz w:val="24"/>
                <w:szCs w:val="22"/>
              </w:rPr>
              <w:t>dB</w:t>
            </w:r>
          </w:p>
        </w:tc>
      </w:tr>
      <w:tr w:rsidR="00593831" w:rsidRPr="00471612" w14:paraId="5F863FB6" w14:textId="77777777" w:rsidTr="00AF6EDD">
        <w:trPr>
          <w:trHeight w:val="2286"/>
        </w:trPr>
        <w:tc>
          <w:tcPr>
            <w:tcW w:w="1324" w:type="dxa"/>
            <w:vAlign w:val="center"/>
          </w:tcPr>
          <w:p w14:paraId="56019E82" w14:textId="22B7D61C" w:rsidR="00593831" w:rsidRPr="00471612" w:rsidRDefault="00593831" w:rsidP="00E85039">
            <w:pPr>
              <w:ind w:rightChars="-45" w:right="-94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pacing w:val="3"/>
                <w:w w:val="79"/>
                <w:kern w:val="0"/>
                <w:sz w:val="24"/>
                <w:szCs w:val="22"/>
                <w:fitText w:val="960" w:id="-1746733312"/>
              </w:rPr>
              <w:t>補聴器</w:t>
            </w:r>
            <w:r w:rsidR="00B35D80" w:rsidRPr="00471612">
              <w:rPr>
                <w:rFonts w:ascii="ＭＳ 明朝" w:hAnsi="ＭＳ 明朝" w:hint="eastAsia"/>
                <w:spacing w:val="3"/>
                <w:w w:val="79"/>
                <w:kern w:val="0"/>
                <w:sz w:val="24"/>
                <w:szCs w:val="22"/>
                <w:fitText w:val="960" w:id="-1746733312"/>
              </w:rPr>
              <w:t>等</w:t>
            </w:r>
            <w:r w:rsidRPr="00471612">
              <w:rPr>
                <w:rFonts w:ascii="ＭＳ 明朝" w:hAnsi="ＭＳ 明朝" w:hint="eastAsia"/>
                <w:spacing w:val="-4"/>
                <w:w w:val="79"/>
                <w:kern w:val="0"/>
                <w:sz w:val="24"/>
                <w:szCs w:val="22"/>
                <w:fitText w:val="960" w:id="-1746733312"/>
              </w:rPr>
              <w:t>の</w:t>
            </w:r>
          </w:p>
          <w:p w14:paraId="172AC1F6" w14:textId="77777777" w:rsidR="00593831" w:rsidRPr="00471612" w:rsidRDefault="00593831" w:rsidP="00E85039">
            <w:pPr>
              <w:ind w:rightChars="-45" w:right="-94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要</w:t>
            </w:r>
            <w:r w:rsidRPr="00471612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・</w:t>
            </w:r>
            <w:r w:rsidRPr="00471612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否</w:t>
            </w:r>
          </w:p>
          <w:p w14:paraId="5E5FC0F3" w14:textId="77777777" w:rsidR="00593831" w:rsidRPr="00471612" w:rsidRDefault="00593831" w:rsidP="00E85039">
            <w:pPr>
              <w:ind w:rightChars="-45" w:right="-94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及び効果</w:t>
            </w:r>
          </w:p>
        </w:tc>
        <w:tc>
          <w:tcPr>
            <w:tcW w:w="7644" w:type="dxa"/>
            <w:gridSpan w:val="6"/>
          </w:tcPr>
          <w:p w14:paraId="1A7A082A" w14:textId="77777777" w:rsidR="00593831" w:rsidRPr="00471612" w:rsidRDefault="00593831" w:rsidP="00E85039">
            <w:pPr>
              <w:spacing w:before="240"/>
              <w:ind w:firstLineChars="350" w:firstLine="84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右</w:t>
            </w:r>
            <w:r w:rsidRPr="00471612">
              <w:rPr>
                <w:rFonts w:ascii="ＭＳ 明朝" w:hAnsi="ＭＳ 明朝"/>
                <w:spacing w:val="210"/>
                <w:sz w:val="24"/>
                <w:szCs w:val="22"/>
              </w:rPr>
              <w:t>(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要　・　</w:t>
            </w:r>
            <w:r w:rsidRPr="00471612">
              <w:rPr>
                <w:rFonts w:ascii="ＭＳ 明朝" w:hAnsi="ＭＳ 明朝" w:hint="eastAsia"/>
                <w:spacing w:val="105"/>
                <w:sz w:val="24"/>
                <w:szCs w:val="22"/>
              </w:rPr>
              <w:t>否</w:t>
            </w:r>
            <w:r w:rsidRPr="00471612">
              <w:rPr>
                <w:rFonts w:ascii="ＭＳ 明朝" w:hAnsi="ＭＳ 明朝"/>
                <w:sz w:val="24"/>
                <w:szCs w:val="22"/>
              </w:rPr>
              <w:t>)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　　　　</w:t>
            </w:r>
            <w:r w:rsidRPr="00471612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471612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左</w:t>
            </w:r>
            <w:r w:rsidRPr="00471612">
              <w:rPr>
                <w:rFonts w:ascii="ＭＳ 明朝" w:hAnsi="ＭＳ 明朝"/>
                <w:spacing w:val="210"/>
                <w:sz w:val="24"/>
                <w:szCs w:val="22"/>
              </w:rPr>
              <w:t>(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要　・　</w:t>
            </w:r>
            <w:r w:rsidRPr="00471612">
              <w:rPr>
                <w:rFonts w:ascii="ＭＳ 明朝" w:hAnsi="ＭＳ 明朝" w:hint="eastAsia"/>
                <w:spacing w:val="105"/>
                <w:sz w:val="24"/>
                <w:szCs w:val="22"/>
              </w:rPr>
              <w:t>否</w:t>
            </w:r>
            <w:r w:rsidRPr="00471612">
              <w:rPr>
                <w:rFonts w:ascii="ＭＳ 明朝" w:hAnsi="ＭＳ 明朝"/>
                <w:sz w:val="24"/>
                <w:szCs w:val="22"/>
              </w:rPr>
              <w:t>)</w:t>
            </w:r>
          </w:p>
          <w:p w14:paraId="5697FD96" w14:textId="77777777" w:rsidR="00593831" w:rsidRPr="00471612" w:rsidRDefault="00593831" w:rsidP="00E85039">
            <w:pPr>
              <w:spacing w:before="240"/>
              <w:ind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/>
                <w:sz w:val="24"/>
                <w:szCs w:val="22"/>
              </w:rPr>
              <w:t>(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効果</w:t>
            </w:r>
            <w:r w:rsidRPr="00471612">
              <w:rPr>
                <w:rFonts w:ascii="ＭＳ 明朝" w:hAnsi="ＭＳ 明朝"/>
                <w:sz w:val="24"/>
                <w:szCs w:val="22"/>
              </w:rPr>
              <w:t>)</w:t>
            </w:r>
          </w:p>
          <w:p w14:paraId="1FE84487" w14:textId="77777777" w:rsidR="00593831" w:rsidRPr="00471612" w:rsidRDefault="00593831" w:rsidP="00E85039">
            <w:pPr>
              <w:rPr>
                <w:rFonts w:ascii="ＭＳ 明朝" w:hAnsi="ＭＳ 明朝"/>
                <w:sz w:val="24"/>
                <w:szCs w:val="22"/>
              </w:rPr>
            </w:pPr>
          </w:p>
          <w:p w14:paraId="2C99AB23" w14:textId="77777777" w:rsidR="00593831" w:rsidRPr="00471612" w:rsidRDefault="00593831" w:rsidP="00E85039">
            <w:pPr>
              <w:rPr>
                <w:rFonts w:ascii="ＭＳ 明朝" w:hAnsi="ＭＳ 明朝"/>
                <w:sz w:val="24"/>
                <w:szCs w:val="22"/>
              </w:rPr>
            </w:pPr>
          </w:p>
          <w:p w14:paraId="1E472B1E" w14:textId="77777777" w:rsidR="00593831" w:rsidRPr="00471612" w:rsidRDefault="00593831" w:rsidP="00E85039">
            <w:pPr>
              <w:ind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/>
                <w:sz w:val="24"/>
                <w:szCs w:val="22"/>
              </w:rPr>
              <w:t>(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両耳に必要な場合は、その理由</w:t>
            </w:r>
            <w:r w:rsidRPr="00471612">
              <w:rPr>
                <w:rFonts w:ascii="ＭＳ 明朝" w:hAnsi="ＭＳ 明朝"/>
                <w:sz w:val="24"/>
                <w:szCs w:val="22"/>
              </w:rPr>
              <w:t>)</w:t>
            </w:r>
          </w:p>
          <w:p w14:paraId="2B4DE9BA" w14:textId="77777777" w:rsidR="00593831" w:rsidRPr="00471612" w:rsidRDefault="00593831" w:rsidP="00E85039">
            <w:pPr>
              <w:rPr>
                <w:rFonts w:ascii="ＭＳ 明朝" w:hAnsi="ＭＳ 明朝"/>
                <w:sz w:val="24"/>
                <w:szCs w:val="22"/>
              </w:rPr>
            </w:pPr>
          </w:p>
          <w:p w14:paraId="670C5784" w14:textId="77777777" w:rsidR="00593831" w:rsidRPr="00471612" w:rsidRDefault="00593831" w:rsidP="00E85039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53CD8" w:rsidRPr="00471612" w14:paraId="327C4A35" w14:textId="77777777" w:rsidTr="00AF6EDD">
        <w:trPr>
          <w:trHeight w:val="1818"/>
        </w:trPr>
        <w:tc>
          <w:tcPr>
            <w:tcW w:w="1324" w:type="dxa"/>
            <w:vMerge w:val="restart"/>
            <w:vAlign w:val="center"/>
          </w:tcPr>
          <w:p w14:paraId="3C472460" w14:textId="77777777" w:rsidR="00953CD8" w:rsidRPr="00471612" w:rsidRDefault="00953CD8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処方</w:t>
            </w:r>
          </w:p>
        </w:tc>
        <w:tc>
          <w:tcPr>
            <w:tcW w:w="1843" w:type="dxa"/>
            <w:gridSpan w:val="2"/>
            <w:vAlign w:val="center"/>
          </w:tcPr>
          <w:p w14:paraId="104B4900" w14:textId="64050548" w:rsidR="00953CD8" w:rsidRPr="00471612" w:rsidRDefault="00953CD8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補聴器</w:t>
            </w:r>
            <w:r w:rsidR="00B35D80" w:rsidRPr="00471612">
              <w:rPr>
                <w:rFonts w:ascii="ＭＳ 明朝" w:hAnsi="ＭＳ 明朝" w:hint="eastAsia"/>
                <w:sz w:val="24"/>
                <w:szCs w:val="22"/>
              </w:rPr>
              <w:t>等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の種類</w:t>
            </w:r>
          </w:p>
        </w:tc>
        <w:tc>
          <w:tcPr>
            <w:tcW w:w="5801" w:type="dxa"/>
            <w:gridSpan w:val="4"/>
            <w:vAlign w:val="center"/>
          </w:tcPr>
          <w:p w14:paraId="333C3B79" w14:textId="77777777" w:rsidR="00953CD8" w:rsidRPr="00471612" w:rsidRDefault="00953CD8" w:rsidP="00E85039">
            <w:pPr>
              <w:ind w:firstLineChars="100" w:firstLine="270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7"/>
                <w:szCs w:val="27"/>
              </w:rPr>
              <w:t>□</w:t>
            </w:r>
            <w:r w:rsidRPr="00471612">
              <w:rPr>
                <w:rFonts w:ascii="ＭＳ 明朝" w:hAnsi="ＭＳ 明朝"/>
                <w:sz w:val="27"/>
                <w:szCs w:val="27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軽・中等度難聴用ポケット型</w:t>
            </w:r>
          </w:p>
          <w:p w14:paraId="28C26CD2" w14:textId="77777777" w:rsidR="00953CD8" w:rsidRPr="00471612" w:rsidRDefault="00953CD8" w:rsidP="00E85039">
            <w:pPr>
              <w:ind w:firstLineChars="100" w:firstLine="270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7"/>
                <w:szCs w:val="27"/>
              </w:rPr>
              <w:t>□</w:t>
            </w:r>
            <w:r w:rsidRPr="00471612">
              <w:rPr>
                <w:rFonts w:ascii="ＭＳ 明朝" w:hAnsi="ＭＳ 明朝"/>
                <w:sz w:val="27"/>
                <w:szCs w:val="27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軽・中等度難聴用耳かけ型</w:t>
            </w:r>
            <w:r w:rsidRPr="004716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5D5824A" w14:textId="77777777" w:rsidR="00953CD8" w:rsidRPr="00471612" w:rsidRDefault="00953CD8" w:rsidP="00E85039">
            <w:pPr>
              <w:ind w:firstLineChars="100" w:firstLine="270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7"/>
                <w:szCs w:val="27"/>
              </w:rPr>
              <w:t>□</w:t>
            </w:r>
            <w:r w:rsidRPr="00471612">
              <w:rPr>
                <w:rFonts w:ascii="ＭＳ 明朝" w:hAnsi="ＭＳ 明朝"/>
                <w:sz w:val="27"/>
                <w:szCs w:val="27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高度難聴用ポケット型</w:t>
            </w:r>
          </w:p>
          <w:p w14:paraId="2AF42E18" w14:textId="09BBC69A" w:rsidR="00953CD8" w:rsidRPr="00471612" w:rsidRDefault="00953CD8" w:rsidP="00E85039">
            <w:pPr>
              <w:ind w:firstLineChars="100" w:firstLine="27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7"/>
                <w:szCs w:val="27"/>
              </w:rPr>
              <w:t>□</w:t>
            </w:r>
            <w:r w:rsidRPr="00471612">
              <w:rPr>
                <w:rFonts w:ascii="ＭＳ 明朝" w:hAnsi="ＭＳ 明朝"/>
                <w:sz w:val="27"/>
                <w:szCs w:val="27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高度難聴用耳かけ型</w:t>
            </w:r>
          </w:p>
          <w:p w14:paraId="49399FC4" w14:textId="4702394A" w:rsidR="00174CEB" w:rsidRPr="00471612" w:rsidRDefault="00174CEB" w:rsidP="00174CEB">
            <w:pPr>
              <w:ind w:firstLineChars="100" w:firstLine="27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7"/>
                <w:szCs w:val="27"/>
              </w:rPr>
              <w:t xml:space="preserve">□ </w:t>
            </w:r>
            <w:r w:rsidRPr="00471612">
              <w:rPr>
                <w:rFonts w:ascii="ＭＳ 明朝" w:hAnsi="ＭＳ 明朝" w:hint="eastAsia"/>
                <w:color w:val="000000" w:themeColor="text1"/>
                <w:spacing w:val="3"/>
                <w:w w:val="90"/>
                <w:kern w:val="0"/>
                <w:sz w:val="24"/>
                <w:szCs w:val="27"/>
                <w:fitText w:val="5040" w:id="-1747662336"/>
              </w:rPr>
              <w:t>補聴援助システム（□受信機□オーディオシュー</w:t>
            </w:r>
            <w:r w:rsidRPr="00471612">
              <w:rPr>
                <w:rFonts w:ascii="ＭＳ 明朝" w:hAnsi="ＭＳ 明朝" w:hint="eastAsia"/>
                <w:color w:val="000000" w:themeColor="text1"/>
                <w:spacing w:val="-25"/>
                <w:w w:val="90"/>
                <w:kern w:val="0"/>
                <w:sz w:val="24"/>
                <w:szCs w:val="27"/>
                <w:fitText w:val="5040" w:id="-1747662336"/>
              </w:rPr>
              <w:t>）</w:t>
            </w:r>
          </w:p>
          <w:p w14:paraId="7499270E" w14:textId="190D3D17" w:rsidR="00953CD8" w:rsidRPr="00471612" w:rsidRDefault="00953CD8" w:rsidP="00DC6C27">
            <w:pPr>
              <w:ind w:firstLineChars="100" w:firstLine="270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7"/>
                <w:szCs w:val="27"/>
              </w:rPr>
              <w:t>□</w:t>
            </w:r>
            <w:r w:rsidRPr="004716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</w:rPr>
              <w:t>その他（　　　　　　　　　　　　　　　　）</w:t>
            </w:r>
          </w:p>
        </w:tc>
      </w:tr>
      <w:tr w:rsidR="00953CD8" w:rsidRPr="00471612" w14:paraId="07BCEBAC" w14:textId="77777777" w:rsidTr="00AF6EDD">
        <w:trPr>
          <w:trHeight w:val="521"/>
        </w:trPr>
        <w:tc>
          <w:tcPr>
            <w:tcW w:w="1324" w:type="dxa"/>
            <w:vMerge/>
            <w:vAlign w:val="center"/>
          </w:tcPr>
          <w:p w14:paraId="6537B27C" w14:textId="77777777" w:rsidR="00953CD8" w:rsidRPr="00471612" w:rsidRDefault="00953CD8" w:rsidP="00E85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C73A15" w14:textId="77777777" w:rsidR="00953CD8" w:rsidRPr="00471612" w:rsidRDefault="00953CD8" w:rsidP="00E85039">
            <w:pPr>
              <w:jc w:val="center"/>
              <w:rPr>
                <w:rFonts w:ascii="ＭＳ 明朝" w:hAnsi="ＭＳ 明朝"/>
                <w:szCs w:val="21"/>
              </w:rPr>
            </w:pPr>
            <w:r w:rsidRPr="00471612">
              <w:rPr>
                <w:rFonts w:ascii="ＭＳ 明朝" w:hAnsi="ＭＳ 明朝" w:hint="eastAsia"/>
                <w:sz w:val="24"/>
                <w:szCs w:val="21"/>
              </w:rPr>
              <w:t>イヤーモールド</w:t>
            </w:r>
          </w:p>
        </w:tc>
        <w:tc>
          <w:tcPr>
            <w:tcW w:w="5801" w:type="dxa"/>
            <w:gridSpan w:val="4"/>
            <w:vAlign w:val="center"/>
          </w:tcPr>
          <w:p w14:paraId="0A0BF4D9" w14:textId="77777777" w:rsidR="00953CD8" w:rsidRPr="00471612" w:rsidRDefault="00953CD8" w:rsidP="0059383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>有</w:t>
            </w:r>
            <w:r w:rsidRPr="00471612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471612">
              <w:rPr>
                <w:rFonts w:ascii="ＭＳ 明朝" w:hAnsi="ＭＳ 明朝" w:hint="eastAsia"/>
                <w:sz w:val="27"/>
                <w:szCs w:val="27"/>
              </w:rPr>
              <w:t>□</w:t>
            </w:r>
            <w:r w:rsidRPr="004716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無</w:t>
            </w:r>
          </w:p>
        </w:tc>
      </w:tr>
      <w:tr w:rsidR="00593831" w:rsidRPr="00471612" w14:paraId="5F8BFBC5" w14:textId="77777777" w:rsidTr="00953CD8">
        <w:tc>
          <w:tcPr>
            <w:tcW w:w="8968" w:type="dxa"/>
            <w:gridSpan w:val="7"/>
          </w:tcPr>
          <w:p w14:paraId="75A9D9DB" w14:textId="77777777" w:rsidR="00593831" w:rsidRPr="00471612" w:rsidRDefault="00593831" w:rsidP="00054D9D">
            <w:pPr>
              <w:spacing w:beforeLines="20" w:before="72" w:afterLines="50" w:after="18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1612">
              <w:rPr>
                <w:rFonts w:ascii="ＭＳ 明朝" w:hAnsi="ＭＳ 明朝" w:hint="eastAsia"/>
                <w:sz w:val="24"/>
                <w:szCs w:val="22"/>
              </w:rPr>
              <w:t>上記のとおり診断する。</w:t>
            </w:r>
          </w:p>
          <w:p w14:paraId="1017A57E" w14:textId="77777777" w:rsidR="00593831" w:rsidRPr="00471612" w:rsidRDefault="00593831" w:rsidP="00054D9D">
            <w:pPr>
              <w:spacing w:beforeLines="20" w:before="72" w:afterLines="50" w:after="18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　　　　　　年　　月　　日</w:t>
            </w:r>
          </w:p>
          <w:p w14:paraId="76347ADB" w14:textId="77777777" w:rsidR="00593831" w:rsidRPr="00471612" w:rsidRDefault="00593831" w:rsidP="00054D9D">
            <w:pPr>
              <w:spacing w:beforeLines="20" w:before="72" w:afterLines="50" w:after="180"/>
              <w:rPr>
                <w:rFonts w:ascii="ＭＳ 明朝" w:hAnsi="ＭＳ 明朝"/>
                <w:sz w:val="24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　　　医療機関名</w:t>
            </w:r>
            <w:r w:rsidRPr="00471612">
              <w:rPr>
                <w:rFonts w:ascii="ＭＳ 明朝" w:hAnsi="ＭＳ 明朝"/>
                <w:sz w:val="24"/>
                <w:szCs w:val="22"/>
              </w:rPr>
              <w:t xml:space="preserve"> </w:t>
            </w:r>
          </w:p>
          <w:p w14:paraId="5C2055E4" w14:textId="4056C28B" w:rsidR="00054D9D" w:rsidRPr="00471612" w:rsidRDefault="00593831" w:rsidP="00054D9D">
            <w:pPr>
              <w:spacing w:beforeLines="20" w:before="72" w:afterLines="50" w:after="180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471612"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　　　医師氏名　　　　　　　　　　　　　</w:t>
            </w:r>
          </w:p>
        </w:tc>
      </w:tr>
    </w:tbl>
    <w:p w14:paraId="18469CA5" w14:textId="77777777" w:rsidR="00593831" w:rsidRPr="00471612" w:rsidRDefault="00593831" w:rsidP="00593831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71612">
        <w:rPr>
          <w:rFonts w:ascii="ＭＳ 明朝" w:hAnsi="ＭＳ 明朝" w:hint="eastAsia"/>
          <w:sz w:val="22"/>
          <w:szCs w:val="22"/>
        </w:rPr>
        <w:t>※　４分法平均聴力とは、周波数</w:t>
      </w:r>
      <w:r w:rsidRPr="00471612">
        <w:rPr>
          <w:rFonts w:ascii="ＭＳ 明朝" w:hAnsi="ＭＳ 明朝"/>
          <w:sz w:val="22"/>
          <w:szCs w:val="22"/>
        </w:rPr>
        <w:t>500</w:t>
      </w:r>
      <w:r w:rsidRPr="00471612">
        <w:rPr>
          <w:rFonts w:ascii="ＭＳ 明朝" w:hAnsi="ＭＳ 明朝" w:hint="eastAsia"/>
          <w:sz w:val="22"/>
          <w:szCs w:val="22"/>
        </w:rPr>
        <w:t>、</w:t>
      </w:r>
      <w:r w:rsidRPr="00471612">
        <w:rPr>
          <w:rFonts w:ascii="ＭＳ 明朝" w:hAnsi="ＭＳ 明朝"/>
          <w:sz w:val="22"/>
          <w:szCs w:val="22"/>
        </w:rPr>
        <w:t>1000</w:t>
      </w:r>
      <w:r w:rsidRPr="00471612">
        <w:rPr>
          <w:rFonts w:ascii="ＭＳ 明朝" w:hAnsi="ＭＳ 明朝" w:hint="eastAsia"/>
          <w:sz w:val="22"/>
          <w:szCs w:val="22"/>
        </w:rPr>
        <w:t>、</w:t>
      </w:r>
      <w:r w:rsidRPr="00471612">
        <w:rPr>
          <w:rFonts w:ascii="ＭＳ 明朝" w:hAnsi="ＭＳ 明朝"/>
          <w:sz w:val="22"/>
          <w:szCs w:val="22"/>
        </w:rPr>
        <w:t>2000Hz</w:t>
      </w:r>
      <w:r w:rsidRPr="00471612">
        <w:rPr>
          <w:rFonts w:ascii="ＭＳ 明朝" w:hAnsi="ＭＳ 明朝" w:hint="eastAsia"/>
          <w:sz w:val="22"/>
          <w:szCs w:val="22"/>
        </w:rPr>
        <w:t>における気導聴力閾値の測定値をそれぞれ</w:t>
      </w:r>
      <w:r w:rsidRPr="00471612">
        <w:rPr>
          <w:rFonts w:ascii="ＭＳ 明朝" w:hAnsi="ＭＳ 明朝"/>
          <w:sz w:val="22"/>
          <w:szCs w:val="22"/>
        </w:rPr>
        <w:t>a</w:t>
      </w:r>
      <w:r w:rsidRPr="00471612">
        <w:rPr>
          <w:rFonts w:ascii="ＭＳ 明朝" w:hAnsi="ＭＳ 明朝" w:hint="eastAsia"/>
          <w:sz w:val="22"/>
          <w:szCs w:val="22"/>
        </w:rPr>
        <w:t>、</w:t>
      </w:r>
      <w:r w:rsidRPr="00471612">
        <w:rPr>
          <w:rFonts w:ascii="ＭＳ 明朝" w:hAnsi="ＭＳ 明朝"/>
          <w:sz w:val="22"/>
          <w:szCs w:val="22"/>
        </w:rPr>
        <w:t>b</w:t>
      </w:r>
      <w:r w:rsidRPr="00471612">
        <w:rPr>
          <w:rFonts w:ascii="ＭＳ 明朝" w:hAnsi="ＭＳ 明朝" w:hint="eastAsia"/>
          <w:sz w:val="22"/>
          <w:szCs w:val="22"/>
        </w:rPr>
        <w:t>、</w:t>
      </w:r>
      <w:r w:rsidRPr="00471612">
        <w:rPr>
          <w:rFonts w:ascii="ＭＳ 明朝" w:hAnsi="ＭＳ 明朝"/>
          <w:sz w:val="22"/>
          <w:szCs w:val="22"/>
        </w:rPr>
        <w:t>c</w:t>
      </w:r>
      <w:r w:rsidRPr="00471612">
        <w:rPr>
          <w:rFonts w:ascii="ＭＳ 明朝" w:hAnsi="ＭＳ 明朝" w:hint="eastAsia"/>
          <w:sz w:val="22"/>
          <w:szCs w:val="22"/>
        </w:rPr>
        <w:t>とした場合、</w:t>
      </w:r>
      <w:r w:rsidRPr="00471612">
        <w:rPr>
          <w:rFonts w:ascii="ＭＳ 明朝" w:hAnsi="ＭＳ 明朝"/>
          <w:sz w:val="22"/>
          <w:szCs w:val="22"/>
        </w:rPr>
        <w:t>(a</w:t>
      </w:r>
      <w:r w:rsidRPr="00471612">
        <w:rPr>
          <w:rFonts w:ascii="ＭＳ 明朝" w:hAnsi="ＭＳ 明朝" w:hint="eastAsia"/>
          <w:sz w:val="22"/>
          <w:szCs w:val="22"/>
        </w:rPr>
        <w:t>＋</w:t>
      </w:r>
      <w:r w:rsidRPr="00471612">
        <w:rPr>
          <w:rFonts w:ascii="ＭＳ 明朝" w:hAnsi="ＭＳ 明朝"/>
          <w:sz w:val="22"/>
          <w:szCs w:val="22"/>
        </w:rPr>
        <w:t>2b</w:t>
      </w:r>
      <w:r w:rsidRPr="00471612">
        <w:rPr>
          <w:rFonts w:ascii="ＭＳ 明朝" w:hAnsi="ＭＳ 明朝" w:hint="eastAsia"/>
          <w:sz w:val="22"/>
          <w:szCs w:val="22"/>
        </w:rPr>
        <w:t>＋</w:t>
      </w:r>
      <w:r w:rsidRPr="00471612">
        <w:rPr>
          <w:rFonts w:ascii="ＭＳ 明朝" w:hAnsi="ＭＳ 明朝"/>
          <w:sz w:val="22"/>
          <w:szCs w:val="22"/>
        </w:rPr>
        <w:t>c)</w:t>
      </w:r>
      <w:r w:rsidRPr="00471612">
        <w:rPr>
          <w:rFonts w:ascii="ＭＳ 明朝" w:hAnsi="ＭＳ 明朝" w:hint="eastAsia"/>
          <w:sz w:val="22"/>
          <w:szCs w:val="22"/>
        </w:rPr>
        <w:t>／</w:t>
      </w:r>
      <w:r w:rsidRPr="00471612">
        <w:rPr>
          <w:rFonts w:ascii="ＭＳ 明朝" w:hAnsi="ＭＳ 明朝"/>
          <w:sz w:val="22"/>
          <w:szCs w:val="22"/>
        </w:rPr>
        <w:t>4</w:t>
      </w:r>
      <w:r w:rsidRPr="00471612">
        <w:rPr>
          <w:rFonts w:ascii="ＭＳ 明朝" w:hAnsi="ＭＳ 明朝" w:hint="eastAsia"/>
          <w:sz w:val="22"/>
          <w:szCs w:val="22"/>
        </w:rPr>
        <w:t>の数式で算定した数値とします。ただし、測定値が</w:t>
      </w:r>
      <w:r w:rsidRPr="00471612">
        <w:rPr>
          <w:rFonts w:ascii="ＭＳ 明朝" w:hAnsi="ＭＳ 明朝"/>
          <w:sz w:val="22"/>
          <w:szCs w:val="22"/>
        </w:rPr>
        <w:t>100dB</w:t>
      </w:r>
      <w:r w:rsidRPr="00471612">
        <w:rPr>
          <w:rFonts w:ascii="ＭＳ 明朝" w:hAnsi="ＭＳ 明朝" w:hint="eastAsia"/>
          <w:sz w:val="22"/>
          <w:szCs w:val="22"/>
        </w:rPr>
        <w:t>以上の場合は</w:t>
      </w:r>
      <w:r w:rsidRPr="00471612">
        <w:rPr>
          <w:rFonts w:ascii="ＭＳ 明朝" w:hAnsi="ＭＳ 明朝"/>
          <w:sz w:val="22"/>
          <w:szCs w:val="22"/>
        </w:rPr>
        <w:t>105dB</w:t>
      </w:r>
      <w:r w:rsidRPr="00471612">
        <w:rPr>
          <w:rFonts w:ascii="ＭＳ 明朝" w:hAnsi="ＭＳ 明朝" w:hint="eastAsia"/>
          <w:sz w:val="22"/>
          <w:szCs w:val="22"/>
        </w:rPr>
        <w:t>として計算します。</w:t>
      </w:r>
    </w:p>
    <w:p w14:paraId="67F424E1" w14:textId="1F0FCED4" w:rsidR="00593831" w:rsidRPr="00471612" w:rsidRDefault="00593831" w:rsidP="00593831">
      <w:pPr>
        <w:ind w:leftChars="200" w:left="420" w:firstLineChars="100" w:firstLine="212"/>
        <w:rPr>
          <w:rFonts w:ascii="ＭＳ 明朝" w:hAnsi="ＭＳ 明朝"/>
          <w:spacing w:val="-4"/>
          <w:sz w:val="22"/>
          <w:szCs w:val="22"/>
        </w:rPr>
      </w:pPr>
      <w:r w:rsidRPr="00471612">
        <w:rPr>
          <w:rFonts w:ascii="ＭＳ 明朝" w:hAnsi="ＭＳ 明朝" w:hint="eastAsia"/>
          <w:spacing w:val="-4"/>
          <w:sz w:val="22"/>
          <w:szCs w:val="22"/>
        </w:rPr>
        <w:t>なお、聴力の測定は、</w:t>
      </w:r>
      <w:r w:rsidRPr="00471612">
        <w:rPr>
          <w:rFonts w:ascii="ＭＳ 明朝" w:hAnsi="ＭＳ 明朝"/>
          <w:spacing w:val="-4"/>
          <w:sz w:val="22"/>
          <w:szCs w:val="22"/>
        </w:rPr>
        <w:t>JIS</w:t>
      </w:r>
      <w:r w:rsidRPr="00471612">
        <w:rPr>
          <w:rFonts w:ascii="ＭＳ 明朝" w:hAnsi="ＭＳ 明朝" w:hint="eastAsia"/>
          <w:spacing w:val="-4"/>
          <w:sz w:val="22"/>
          <w:szCs w:val="22"/>
        </w:rPr>
        <w:t>規格に適合したオージオメータを用いた純音聴力検査によります。</w:t>
      </w:r>
    </w:p>
    <w:p w14:paraId="3C7E6D36" w14:textId="77777777" w:rsidR="00F21F62" w:rsidRPr="00471612" w:rsidRDefault="00F21F62" w:rsidP="00593831">
      <w:pPr>
        <w:ind w:leftChars="200" w:left="420" w:firstLineChars="100" w:firstLine="212"/>
        <w:rPr>
          <w:rFonts w:ascii="ＭＳ 明朝" w:hAnsi="ＭＳ 明朝"/>
          <w:spacing w:val="-4"/>
          <w:sz w:val="22"/>
          <w:szCs w:val="22"/>
        </w:rPr>
      </w:pPr>
    </w:p>
    <w:sectPr w:rsidR="00F21F62" w:rsidRPr="00471612" w:rsidSect="005338D6">
      <w:footerReference w:type="even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959F" w14:textId="77777777" w:rsidR="00424E9B" w:rsidRDefault="00424E9B" w:rsidP="000B3A19">
      <w:r>
        <w:separator/>
      </w:r>
    </w:p>
  </w:endnote>
  <w:endnote w:type="continuationSeparator" w:id="0">
    <w:p w14:paraId="342151DD" w14:textId="77777777" w:rsidR="00424E9B" w:rsidRDefault="00424E9B" w:rsidP="000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7179" w14:textId="77777777" w:rsidR="00A840BB" w:rsidRDefault="00302F36">
    <w:pPr>
      <w:pStyle w:val="aa"/>
      <w:framePr w:wrap="around" w:vAnchor="text" w:hAnchor="margin" w:xAlign="righ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1A10E4" w14:textId="77777777" w:rsidR="00A840BB" w:rsidRDefault="005338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D4BB" w14:textId="77777777" w:rsidR="00424E9B" w:rsidRDefault="00424E9B" w:rsidP="000B3A19">
      <w:r>
        <w:separator/>
      </w:r>
    </w:p>
  </w:footnote>
  <w:footnote w:type="continuationSeparator" w:id="0">
    <w:p w14:paraId="230ED16D" w14:textId="77777777" w:rsidR="00424E9B" w:rsidRDefault="00424E9B" w:rsidP="000B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43757"/>
    <w:multiLevelType w:val="hybridMultilevel"/>
    <w:tmpl w:val="750CC6A2"/>
    <w:lvl w:ilvl="0" w:tplc="6528051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  <w:sz w:val="27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19"/>
    <w:rsid w:val="00054D9D"/>
    <w:rsid w:val="00090160"/>
    <w:rsid w:val="000B3A19"/>
    <w:rsid w:val="000C0A02"/>
    <w:rsid w:val="000E4714"/>
    <w:rsid w:val="00174CEB"/>
    <w:rsid w:val="00190911"/>
    <w:rsid w:val="001936EB"/>
    <w:rsid w:val="001C7D41"/>
    <w:rsid w:val="002709F6"/>
    <w:rsid w:val="00297905"/>
    <w:rsid w:val="002D4D09"/>
    <w:rsid w:val="00302F36"/>
    <w:rsid w:val="0036553E"/>
    <w:rsid w:val="003733A6"/>
    <w:rsid w:val="003C395A"/>
    <w:rsid w:val="003E7385"/>
    <w:rsid w:val="0041552A"/>
    <w:rsid w:val="00424E9B"/>
    <w:rsid w:val="00471612"/>
    <w:rsid w:val="004D7ABC"/>
    <w:rsid w:val="0052443F"/>
    <w:rsid w:val="005338D6"/>
    <w:rsid w:val="00561CE7"/>
    <w:rsid w:val="00585541"/>
    <w:rsid w:val="00593831"/>
    <w:rsid w:val="005C78C0"/>
    <w:rsid w:val="005D4D4C"/>
    <w:rsid w:val="005F179D"/>
    <w:rsid w:val="006419AB"/>
    <w:rsid w:val="006F1EE2"/>
    <w:rsid w:val="00756DFF"/>
    <w:rsid w:val="007B7452"/>
    <w:rsid w:val="00825D43"/>
    <w:rsid w:val="008343FC"/>
    <w:rsid w:val="00850FFB"/>
    <w:rsid w:val="008E5FAE"/>
    <w:rsid w:val="00953CD8"/>
    <w:rsid w:val="00A21391"/>
    <w:rsid w:val="00A236A9"/>
    <w:rsid w:val="00A46ED0"/>
    <w:rsid w:val="00AB4DE6"/>
    <w:rsid w:val="00AF3604"/>
    <w:rsid w:val="00AF6EDD"/>
    <w:rsid w:val="00B15FC2"/>
    <w:rsid w:val="00B2726F"/>
    <w:rsid w:val="00B35D80"/>
    <w:rsid w:val="00B57545"/>
    <w:rsid w:val="00B66AA9"/>
    <w:rsid w:val="00B97F55"/>
    <w:rsid w:val="00BC5FE9"/>
    <w:rsid w:val="00CB69E6"/>
    <w:rsid w:val="00DC6C27"/>
    <w:rsid w:val="00E11977"/>
    <w:rsid w:val="00E34427"/>
    <w:rsid w:val="00F038CC"/>
    <w:rsid w:val="00F21F62"/>
    <w:rsid w:val="00F70EB9"/>
    <w:rsid w:val="00F8022B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230DC3"/>
  <w14:defaultImageDpi w14:val="0"/>
  <w15:docId w15:val="{1A503359-AB34-45FF-9CFF-91973EDD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22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B57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57545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B575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7545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0C0A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C0A02"/>
    <w:rPr>
      <w:rFonts w:ascii="Arial" w:eastAsia="ＭＳ ゴシック" w:hAnsi="Arial" w:cs="Times New Roman"/>
      <w:kern w:val="2"/>
      <w:sz w:val="18"/>
    </w:rPr>
  </w:style>
  <w:style w:type="character" w:styleId="ae">
    <w:name w:val="page number"/>
    <w:basedOn w:val="a0"/>
    <w:uiPriority w:val="99"/>
    <w:rsid w:val="00B97F55"/>
    <w:rPr>
      <w:rFonts w:cs="Times New Roman"/>
    </w:rPr>
  </w:style>
  <w:style w:type="character" w:styleId="af">
    <w:name w:val="annotation reference"/>
    <w:basedOn w:val="a0"/>
    <w:rsid w:val="00756DFF"/>
    <w:rPr>
      <w:sz w:val="18"/>
      <w:szCs w:val="18"/>
    </w:rPr>
  </w:style>
  <w:style w:type="paragraph" w:styleId="af0">
    <w:name w:val="annotation text"/>
    <w:basedOn w:val="a"/>
    <w:link w:val="af1"/>
    <w:rsid w:val="00756DFF"/>
    <w:pPr>
      <w:jc w:val="left"/>
    </w:pPr>
  </w:style>
  <w:style w:type="character" w:customStyle="1" w:styleId="af1">
    <w:name w:val="コメント文字列 (文字)"/>
    <w:basedOn w:val="a0"/>
    <w:link w:val="af0"/>
    <w:rsid w:val="00756DFF"/>
    <w:rPr>
      <w:szCs w:val="24"/>
    </w:rPr>
  </w:style>
  <w:style w:type="paragraph" w:styleId="af2">
    <w:name w:val="annotation subject"/>
    <w:basedOn w:val="af0"/>
    <w:next w:val="af0"/>
    <w:link w:val="af3"/>
    <w:rsid w:val="00756DFF"/>
    <w:rPr>
      <w:b/>
      <w:bCs/>
    </w:rPr>
  </w:style>
  <w:style w:type="character" w:customStyle="1" w:styleId="af3">
    <w:name w:val="コメント内容 (文字)"/>
    <w:basedOn w:val="af1"/>
    <w:link w:val="af2"/>
    <w:rsid w:val="00756DFF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EC3D5E1-F634-476E-A6DA-031DABDD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幸恵</dc:creator>
  <cp:keywords/>
  <dc:description/>
  <cp:lastModifiedBy>小澤 幸恵</cp:lastModifiedBy>
  <cp:revision>22</cp:revision>
  <cp:lastPrinted>2021-09-06T01:34:00Z</cp:lastPrinted>
  <dcterms:created xsi:type="dcterms:W3CDTF">2021-01-27T07:23:00Z</dcterms:created>
  <dcterms:modified xsi:type="dcterms:W3CDTF">2021-09-06T01:34:00Z</dcterms:modified>
</cp:coreProperties>
</file>