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様式第９号</w:t>
      </w:r>
      <w:r>
        <w:rPr>
          <w:rFonts w:hint="eastAsia"/>
        </w:rPr>
        <w:t>(</w:t>
      </w:r>
      <w:r>
        <w:rPr>
          <w:rFonts w:hint="eastAsia"/>
        </w:rPr>
        <w:t>第</w:t>
      </w:r>
      <w:r>
        <w:rPr>
          <w:rFonts w:hint="eastAsia"/>
        </w:rPr>
        <w:t>20</w:t>
      </w:r>
      <w:r>
        <w:rPr>
          <w:rFonts w:hint="eastAsia"/>
        </w:rPr>
        <w:t>条関係</w:t>
      </w:r>
      <w:r>
        <w:rPr>
          <w:rFonts w:hint="eastAsia"/>
        </w:rPr>
        <w:t>)</w:t>
      </w:r>
    </w:p>
    <w:tbl>
      <w:tblPr>
        <w:tblStyle w:val="11"/>
        <w:tblW w:w="84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4"/>
        <w:gridCol w:w="1372"/>
        <w:gridCol w:w="250"/>
        <w:gridCol w:w="1290"/>
        <w:gridCol w:w="5123"/>
        <w:gridCol w:w="224"/>
      </w:tblGrid>
      <w:tr>
        <w:trPr>
          <w:cantSplit/>
          <w:trHeight w:val="1364" w:hRule="atLeast"/>
        </w:trPr>
        <w:tc>
          <w:tcPr>
            <w:tcW w:w="848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firstLine="2730" w:firstLineChars="1300"/>
              <w:jc w:val="left"/>
              <w:rPr>
                <w:rFonts w:hint="default"/>
              </w:rPr>
            </w:pPr>
            <w:r>
              <w:rPr>
                <w:rFonts w:hint="eastAsia"/>
              </w:rPr>
              <w:t>障害児福祉手当</w:t>
            </w:r>
          </w:p>
          <w:p>
            <w:pPr>
              <w:pStyle w:val="0"/>
              <w:wordWrap w:val="0"/>
              <w:overflowPunct w:val="0"/>
              <w:autoSpaceDE w:val="0"/>
              <w:autoSpaceDN w:val="0"/>
              <w:ind w:left="0" w:leftChars="0" w:firstLine="2730" w:firstLineChars="1300"/>
              <w:rPr>
                <w:rFonts w:hint="default"/>
              </w:rPr>
            </w:pPr>
            <w:r>
              <w:rPr>
                <w:rFonts w:hint="eastAsia"/>
              </w:rPr>
              <w:t>特別障害者手当　資格喪失届</w:t>
            </w:r>
          </w:p>
          <w:p>
            <w:pPr>
              <w:pStyle w:val="0"/>
              <w:wordWrap w:val="0"/>
              <w:overflowPunct w:val="0"/>
              <w:autoSpaceDE w:val="0"/>
              <w:autoSpaceDN w:val="0"/>
              <w:ind w:left="0" w:leftChars="0" w:firstLine="2640" w:firstLineChars="2400"/>
              <w:rPr>
                <w:rFonts w:hint="default"/>
                <w:u w:val="single" w:color="auto"/>
              </w:rPr>
            </w:pPr>
            <w:r>
              <w:rPr>
                <w:rFonts w:hint="eastAsia"/>
                <w:spacing w:val="-50"/>
                <w:u w:val="single" w:color="auto"/>
              </w:rPr>
              <w:t>　</w:t>
            </w:r>
            <w:r>
              <w:rPr>
                <w:rFonts w:hint="eastAsia"/>
                <w:u w:val="single" w:color="auto"/>
              </w:rPr>
              <w:t>(</w:t>
            </w:r>
            <w:r>
              <w:rPr>
                <w:rFonts w:hint="eastAsia"/>
                <w:spacing w:val="53"/>
                <w:u w:val="single" w:color="auto"/>
              </w:rPr>
              <w:t>福祉手</w:t>
            </w:r>
            <w:r>
              <w:rPr>
                <w:rFonts w:hint="eastAsia"/>
                <w:u w:val="single" w:color="auto"/>
              </w:rPr>
              <w:t>当</w:t>
            </w:r>
            <w:r>
              <w:rPr>
                <w:rFonts w:hint="eastAsia"/>
                <w:u w:val="single" w:color="auto"/>
              </w:rPr>
              <w:t>)</w:t>
            </w:r>
            <w:r>
              <w:rPr>
                <w:rFonts w:hint="eastAsia"/>
                <w:u w:val="single" w:color="auto"/>
              </w:rPr>
              <w:t>　　　　　　　</w:t>
            </w:r>
          </w:p>
        </w:tc>
      </w:tr>
      <w:tr>
        <w:trPr>
          <w:cantSplit/>
          <w:trHeight w:val="358" w:hRule="atLeast"/>
        </w:trPr>
        <w:tc>
          <w:tcPr>
            <w:tcW w:w="22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622" w:type="dxa"/>
            <w:gridSpan w:val="2"/>
            <w:vMerge w:val="restart"/>
            <w:vAlign w:val="top"/>
          </w:tcPr>
          <w:p>
            <w:pPr>
              <w:pStyle w:val="0"/>
              <w:wordWrap w:val="0"/>
              <w:overflowPunct w:val="0"/>
              <w:autoSpaceDE w:val="0"/>
              <w:autoSpaceDN w:val="0"/>
              <w:spacing w:before="120" w:beforeLines="0" w:beforeAutospacing="0"/>
              <w:jc w:val="center"/>
              <w:rPr>
                <w:rFonts w:hint="default"/>
              </w:rPr>
            </w:pPr>
            <w:r>
              <w:rPr>
                <w:rFonts w:hint="eastAsia"/>
              </w:rPr>
              <w:t>(</w:t>
            </w:r>
            <w:r>
              <w:rPr>
                <w:rFonts w:hint="eastAsia"/>
              </w:rPr>
              <w:t>ふりがな</w:t>
            </w:r>
            <w:r>
              <w:rPr>
                <w:rFonts w:hint="eastAsia"/>
              </w:rPr>
              <w:t>)</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rPr>
              <w:t>受給者の氏名</w:t>
            </w:r>
          </w:p>
        </w:tc>
        <w:tc>
          <w:tcPr>
            <w:tcW w:w="641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2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rPr>
          <w:cantSplit/>
          <w:trHeight w:val="539" w:hRule="atLeast"/>
        </w:trPr>
        <w:tc>
          <w:tcPr>
            <w:tcW w:w="224" w:type="dxa"/>
            <w:vMerge w:val="continue"/>
            <w:vAlign w:val="top"/>
          </w:tcPr>
          <w:p>
            <w:pPr>
              <w:pStyle w:val="0"/>
              <w:wordWrap w:val="0"/>
              <w:overflowPunct w:val="0"/>
              <w:autoSpaceDE w:val="0"/>
              <w:autoSpaceDN w:val="0"/>
              <w:rPr>
                <w:rFonts w:hint="default"/>
              </w:rPr>
            </w:pPr>
          </w:p>
        </w:tc>
        <w:tc>
          <w:tcPr>
            <w:tcW w:w="1622" w:type="dxa"/>
            <w:gridSpan w:val="2"/>
            <w:vMerge w:val="continue"/>
            <w:vAlign w:val="top"/>
          </w:tcPr>
          <w:p>
            <w:pPr>
              <w:pStyle w:val="0"/>
              <w:wordWrap w:val="0"/>
              <w:overflowPunct w:val="0"/>
              <w:autoSpaceDE w:val="0"/>
              <w:autoSpaceDN w:val="0"/>
              <w:rPr>
                <w:rFonts w:hint="default"/>
              </w:rPr>
            </w:pPr>
          </w:p>
        </w:tc>
        <w:tc>
          <w:tcPr>
            <w:tcW w:w="641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24" w:type="dxa"/>
            <w:vMerge w:val="continue"/>
            <w:vAlign w:val="top"/>
          </w:tcPr>
          <w:p>
            <w:pPr>
              <w:pStyle w:val="0"/>
              <w:wordWrap w:val="0"/>
              <w:overflowPunct w:val="0"/>
              <w:autoSpaceDE w:val="0"/>
              <w:autoSpaceDN w:val="0"/>
              <w:rPr>
                <w:rFonts w:hint="default"/>
              </w:rPr>
            </w:pPr>
          </w:p>
        </w:tc>
      </w:tr>
      <w:tr>
        <w:trPr>
          <w:cantSplit/>
          <w:trHeight w:val="616" w:hRule="atLeast"/>
        </w:trPr>
        <w:tc>
          <w:tcPr>
            <w:tcW w:w="224" w:type="dxa"/>
            <w:vMerge w:val="continue"/>
            <w:vAlign w:val="top"/>
          </w:tcPr>
          <w:p>
            <w:pPr>
              <w:pStyle w:val="0"/>
              <w:wordWrap w:val="0"/>
              <w:overflowPunct w:val="0"/>
              <w:autoSpaceDE w:val="0"/>
              <w:autoSpaceDN w:val="0"/>
              <w:rPr>
                <w:rFonts w:hint="default"/>
              </w:rPr>
            </w:pPr>
          </w:p>
        </w:tc>
        <w:tc>
          <w:tcPr>
            <w:tcW w:w="1622" w:type="dxa"/>
            <w:gridSpan w:val="2"/>
            <w:vAlign w:val="center"/>
          </w:tcPr>
          <w:p>
            <w:pPr>
              <w:pStyle w:val="0"/>
              <w:wordWrap w:val="0"/>
              <w:overflowPunct w:val="0"/>
              <w:autoSpaceDE w:val="0"/>
              <w:autoSpaceDN w:val="0"/>
              <w:jc w:val="center"/>
              <w:rPr>
                <w:rFonts w:hint="default"/>
              </w:rPr>
            </w:pPr>
            <w:r>
              <w:rPr>
                <w:rFonts w:hint="eastAsia"/>
              </w:rPr>
              <w:t>受給者の住所</w:t>
            </w:r>
          </w:p>
        </w:tc>
        <w:tc>
          <w:tcPr>
            <w:tcW w:w="6413" w:type="dxa"/>
            <w:gridSpan w:val="2"/>
            <w:vAlign w:val="top"/>
          </w:tcPr>
          <w:p>
            <w:pPr>
              <w:pStyle w:val="0"/>
              <w:wordWrap w:val="0"/>
              <w:overflowPunct w:val="0"/>
              <w:autoSpaceDE w:val="0"/>
              <w:autoSpaceDN w:val="0"/>
              <w:rPr>
                <w:rFonts w:hint="default"/>
              </w:rPr>
            </w:pPr>
            <w:r>
              <w:rPr>
                <w:rFonts w:hint="eastAsia"/>
              </w:rPr>
              <w:t>　</w:t>
            </w:r>
          </w:p>
        </w:tc>
        <w:tc>
          <w:tcPr>
            <w:tcW w:w="224" w:type="dxa"/>
            <w:vMerge w:val="continue"/>
            <w:vAlign w:val="top"/>
          </w:tcPr>
          <w:p>
            <w:pPr>
              <w:pStyle w:val="0"/>
              <w:wordWrap w:val="0"/>
              <w:overflowPunct w:val="0"/>
              <w:autoSpaceDE w:val="0"/>
              <w:autoSpaceDN w:val="0"/>
              <w:rPr>
                <w:rFonts w:hint="default"/>
              </w:rPr>
            </w:pPr>
          </w:p>
        </w:tc>
      </w:tr>
      <w:tr>
        <w:trPr>
          <w:cantSplit/>
          <w:trHeight w:val="3753" w:hRule="atLeast"/>
        </w:trPr>
        <w:tc>
          <w:tcPr>
            <w:tcW w:w="224" w:type="dxa"/>
            <w:vMerge w:val="continue"/>
            <w:vAlign w:val="top"/>
          </w:tcPr>
          <w:p>
            <w:pPr>
              <w:pStyle w:val="0"/>
              <w:wordWrap w:val="0"/>
              <w:overflowPunct w:val="0"/>
              <w:autoSpaceDE w:val="0"/>
              <w:autoSpaceDN w:val="0"/>
              <w:rPr>
                <w:rFonts w:hint="default"/>
              </w:rPr>
            </w:pPr>
          </w:p>
        </w:tc>
        <w:tc>
          <w:tcPr>
            <w:tcW w:w="1622" w:type="dxa"/>
            <w:gridSpan w:val="2"/>
            <w:vAlign w:val="center"/>
          </w:tcPr>
          <w:p>
            <w:pPr>
              <w:pStyle w:val="0"/>
              <w:wordWrap w:val="0"/>
              <w:overflowPunct w:val="0"/>
              <w:autoSpaceDE w:val="0"/>
              <w:autoSpaceDN w:val="0"/>
              <w:jc w:val="distribute"/>
              <w:rPr>
                <w:rFonts w:hint="default"/>
              </w:rPr>
            </w:pPr>
            <w:r>
              <w:rPr>
                <w:rFonts w:hint="eastAsia"/>
              </w:rPr>
              <w:t>受給資格がなくなった理由</w:t>
            </w:r>
          </w:p>
        </w:tc>
        <w:tc>
          <w:tcPr>
            <w:tcW w:w="6413" w:type="dxa"/>
            <w:gridSpan w:val="2"/>
            <w:vAlign w:val="center"/>
          </w:tcPr>
          <w:p>
            <w:pPr>
              <w:pStyle w:val="0"/>
              <w:wordWrap w:val="0"/>
              <w:overflowPunct w:val="0"/>
              <w:autoSpaceDE w:val="0"/>
              <w:autoSpaceDN w:val="0"/>
              <w:ind w:left="136" w:hanging="136"/>
              <w:rPr>
                <w:rFonts w:hint="default"/>
              </w:rPr>
            </w:pPr>
            <w:r>
              <w:rPr>
                <w:rFonts w:hint="eastAsia"/>
              </w:rPr>
              <w:t>1</w:t>
            </w:r>
            <w:r>
              <w:rPr>
                <w:rFonts w:hint="eastAsia"/>
              </w:rPr>
              <w:t>　障害年金等を受けるようになった。</w:t>
            </w:r>
          </w:p>
          <w:p>
            <w:pPr>
              <w:pStyle w:val="0"/>
              <w:wordWrap w:val="0"/>
              <w:overflowPunct w:val="0"/>
              <w:autoSpaceDE w:val="0"/>
              <w:autoSpaceDN w:val="0"/>
              <w:ind w:left="136" w:hanging="136"/>
              <w:rPr>
                <w:rFonts w:hint="default"/>
              </w:rPr>
            </w:pPr>
            <w:r>
              <w:rPr>
                <w:rFonts w:hint="eastAsia"/>
              </w:rPr>
              <w:t>　　</w:t>
            </w:r>
            <w:r>
              <w:rPr>
                <w:rFonts w:hint="eastAsia"/>
              </w:rPr>
              <w:t>(</w:t>
            </w:r>
            <w:r>
              <w:rPr>
                <w:rFonts w:hint="eastAsia"/>
              </w:rPr>
              <w:t>種類　　　　　　　　　　　　　　　　　　　　　　　　</w:t>
            </w:r>
            <w:r>
              <w:rPr>
                <w:rFonts w:hint="eastAsia"/>
              </w:rPr>
              <w:t>)</w:t>
            </w:r>
          </w:p>
          <w:p>
            <w:pPr>
              <w:pStyle w:val="0"/>
              <w:wordWrap w:val="0"/>
              <w:overflowPunct w:val="0"/>
              <w:autoSpaceDE w:val="0"/>
              <w:autoSpaceDN w:val="0"/>
              <w:spacing w:before="240" w:beforeLines="0" w:beforeAutospacing="0"/>
              <w:ind w:left="136" w:hanging="136"/>
              <w:rPr>
                <w:rFonts w:hint="default"/>
              </w:rPr>
            </w:pPr>
            <w:r>
              <w:rPr>
                <w:rFonts w:hint="eastAsia"/>
              </w:rPr>
              <w:t>2</w:t>
            </w:r>
            <w:r>
              <w:rPr>
                <w:rFonts w:hint="eastAsia"/>
              </w:rPr>
              <w:t>　施設に入所した。</w:t>
            </w:r>
          </w:p>
          <w:p>
            <w:pPr>
              <w:pStyle w:val="0"/>
              <w:wordWrap w:val="0"/>
              <w:overflowPunct w:val="0"/>
              <w:autoSpaceDE w:val="0"/>
              <w:autoSpaceDN w:val="0"/>
              <w:ind w:left="136" w:hanging="136"/>
              <w:rPr>
                <w:rFonts w:hint="default"/>
              </w:rPr>
            </w:pPr>
            <w:r>
              <w:rPr>
                <w:rFonts w:hint="eastAsia"/>
              </w:rPr>
              <w:t>　　</w:t>
            </w:r>
            <w:r>
              <w:rPr>
                <w:rFonts w:hint="eastAsia"/>
              </w:rPr>
              <w:t>(</w:t>
            </w:r>
            <w:r>
              <w:rPr>
                <w:rFonts w:hint="eastAsia"/>
              </w:rPr>
              <w:t>種類　　　　　　　　　　　　　　　　　　　　　　　　</w:t>
            </w:r>
            <w:r>
              <w:rPr>
                <w:rFonts w:hint="eastAsia"/>
              </w:rPr>
              <w:t>)</w:t>
            </w:r>
          </w:p>
          <w:p>
            <w:pPr>
              <w:pStyle w:val="0"/>
              <w:wordWrap w:val="0"/>
              <w:overflowPunct w:val="0"/>
              <w:autoSpaceDE w:val="0"/>
              <w:autoSpaceDN w:val="0"/>
              <w:spacing w:before="240" w:beforeLines="0" w:beforeAutospacing="0"/>
              <w:ind w:left="136" w:hanging="136"/>
              <w:rPr>
                <w:rFonts w:hint="default"/>
              </w:rPr>
            </w:pPr>
            <w:r>
              <w:rPr>
                <w:rFonts w:hint="eastAsia"/>
              </w:rPr>
              <w:t>3</w:t>
            </w:r>
            <w:r>
              <w:rPr>
                <w:rFonts w:hint="eastAsia"/>
              </w:rPr>
              <w:t>　病院・診療所に３か月以上継続して入院するに至った。</w:t>
            </w:r>
          </w:p>
          <w:p>
            <w:pPr>
              <w:pStyle w:val="0"/>
              <w:wordWrap w:val="0"/>
              <w:overflowPunct w:val="0"/>
              <w:autoSpaceDE w:val="0"/>
              <w:autoSpaceDN w:val="0"/>
              <w:spacing w:before="240" w:beforeLines="0" w:beforeAutospacing="0"/>
              <w:ind w:left="136" w:hanging="136"/>
              <w:rPr>
                <w:rFonts w:hint="default"/>
              </w:rPr>
            </w:pPr>
            <w:r>
              <w:rPr>
                <w:rFonts w:hint="eastAsia"/>
              </w:rPr>
              <w:t>4</w:t>
            </w:r>
            <w:r>
              <w:rPr>
                <w:rFonts w:hint="eastAsia"/>
              </w:rPr>
              <w:t>　障害の程度が法施行令第</w:t>
            </w:r>
            <w:r>
              <w:rPr>
                <w:rFonts w:hint="eastAsia"/>
              </w:rPr>
              <w:t>1</w:t>
            </w:r>
            <w:r>
              <w:rPr>
                <w:rFonts w:hint="eastAsia"/>
              </w:rPr>
              <w:t>条に掲げる障害の状態に該当しなくなった。</w:t>
            </w:r>
          </w:p>
          <w:p>
            <w:pPr>
              <w:pStyle w:val="0"/>
              <w:wordWrap w:val="0"/>
              <w:overflowPunct w:val="0"/>
              <w:autoSpaceDE w:val="0"/>
              <w:autoSpaceDN w:val="0"/>
              <w:spacing w:before="240" w:beforeLines="0" w:beforeAutospacing="0"/>
              <w:ind w:left="136" w:hanging="136"/>
              <w:rPr>
                <w:rFonts w:hint="default"/>
              </w:rPr>
            </w:pPr>
            <w:r>
              <w:rPr>
                <w:rFonts w:hint="eastAsia"/>
              </w:rPr>
              <w:t>5</w:t>
            </w:r>
            <w:r>
              <w:rPr>
                <w:rFonts w:hint="eastAsia"/>
              </w:rPr>
              <w:t>　　その他</w:t>
            </w:r>
            <w:r>
              <w:rPr>
                <w:rFonts w:hint="eastAsia"/>
              </w:rPr>
              <w:t>(</w:t>
            </w:r>
            <w:r>
              <w:rPr>
                <w:rFonts w:hint="eastAsia"/>
              </w:rPr>
              <w:t>　　　　　　　　　　　　　　　　　　　　　</w:t>
            </w:r>
            <w:r>
              <w:rPr>
                <w:rFonts w:hint="eastAsia"/>
                <w:spacing w:val="53"/>
              </w:rPr>
              <w:t>　</w:t>
            </w:r>
            <w:r>
              <w:rPr>
                <w:rFonts w:hint="eastAsia"/>
              </w:rPr>
              <w:t>)</w:t>
            </w:r>
          </w:p>
        </w:tc>
        <w:tc>
          <w:tcPr>
            <w:tcW w:w="224" w:type="dxa"/>
            <w:vMerge w:val="continue"/>
            <w:vAlign w:val="top"/>
          </w:tcPr>
          <w:p>
            <w:pPr>
              <w:pStyle w:val="0"/>
              <w:wordWrap w:val="0"/>
              <w:overflowPunct w:val="0"/>
              <w:autoSpaceDE w:val="0"/>
              <w:autoSpaceDN w:val="0"/>
              <w:rPr>
                <w:rFonts w:hint="default"/>
              </w:rPr>
            </w:pPr>
          </w:p>
        </w:tc>
      </w:tr>
      <w:tr>
        <w:trPr>
          <w:cantSplit/>
          <w:trHeight w:val="720" w:hRule="atLeast"/>
        </w:trPr>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1622" w:type="dxa"/>
            <w:gridSpan w:val="2"/>
            <w:vAlign w:val="center"/>
          </w:tcPr>
          <w:p>
            <w:pPr>
              <w:pStyle w:val="0"/>
              <w:wordWrap w:val="0"/>
              <w:overflowPunct w:val="0"/>
              <w:autoSpaceDE w:val="0"/>
              <w:autoSpaceDN w:val="0"/>
              <w:jc w:val="left"/>
              <w:rPr>
                <w:rFonts w:hint="default"/>
              </w:rPr>
            </w:pPr>
            <w:r>
              <w:rPr>
                <w:rFonts w:hint="eastAsia"/>
                <w:spacing w:val="10"/>
              </w:rPr>
              <w:t>上記の理由</w:t>
            </w:r>
            <w:r>
              <w:rPr>
                <w:rFonts w:hint="eastAsia"/>
              </w:rPr>
              <w:t>が発生した日</w:t>
            </w:r>
          </w:p>
        </w:tc>
        <w:tc>
          <w:tcPr>
            <w:tcW w:w="6413" w:type="dxa"/>
            <w:gridSpan w:val="2"/>
            <w:vAlign w:val="bottom"/>
          </w:tcPr>
          <w:p>
            <w:pPr>
              <w:pStyle w:val="15"/>
              <w:tabs>
                <w:tab w:val="clear" w:pos="4252"/>
                <w:tab w:val="clear" w:pos="8504"/>
              </w:tabs>
              <w:wordWrap w:val="0"/>
              <w:overflowPunct w:val="0"/>
              <w:autoSpaceDE w:val="0"/>
              <w:autoSpaceDN w:val="0"/>
              <w:snapToGrid w:val="1"/>
              <w:spacing w:after="120" w:afterLines="0" w:afterAutospacing="0"/>
              <w:rPr>
                <w:rFonts w:hint="default"/>
              </w:rPr>
            </w:pPr>
            <w:r>
              <w:rPr>
                <w:rFonts w:hint="eastAsia"/>
              </w:rPr>
              <w:t>　　　　　　年　　月　　日</w:t>
            </w: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r>
      <w:tr>
        <w:trPr>
          <w:cantSplit/>
          <w:trHeight w:val="1843" w:hRule="atLeast"/>
        </w:trPr>
        <w:tc>
          <w:tcPr>
            <w:tcW w:w="1596" w:type="dxa"/>
            <w:gridSpan w:val="2"/>
            <w:tcBorders>
              <w:top w:val="nil"/>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ind w:right="-113"/>
              <w:rPr>
                <w:rFonts w:hint="default"/>
              </w:rPr>
            </w:pPr>
            <w:r>
              <w:rPr>
                <w:rFonts w:hint="eastAsia"/>
              </w:rPr>
              <w:t>　上記のとおり</w:t>
            </w:r>
          </w:p>
        </w:tc>
        <w:tc>
          <w:tcPr>
            <w:tcW w:w="1540" w:type="dxa"/>
            <w:gridSpan w:val="2"/>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96" w:right="-113" w:hanging="3"/>
              <w:rPr>
                <w:rFonts w:hint="default"/>
              </w:rPr>
            </w:pPr>
            <w:r>
              <w:rPr>
                <w:rFonts w:hint="eastAsia"/>
              </w:rPr>
              <w:t>障害児福祉手当</w:t>
            </w:r>
          </w:p>
          <w:p>
            <w:pPr>
              <w:pStyle w:val="0"/>
              <w:wordWrap w:val="0"/>
              <w:overflowPunct w:val="0"/>
              <w:autoSpaceDE w:val="0"/>
              <w:autoSpaceDN w:val="0"/>
              <w:ind w:left="-96" w:right="-113" w:hanging="3"/>
              <w:rPr>
                <w:rFonts w:hint="default"/>
              </w:rPr>
            </w:pPr>
            <w:r>
              <w:rPr>
                <w:rFonts w:hint="eastAsia"/>
              </w:rPr>
              <w:t>特別障害者手当</w:t>
            </w:r>
          </w:p>
          <w:p>
            <w:pPr>
              <w:pStyle w:val="0"/>
              <w:wordWrap w:val="0"/>
              <w:overflowPunct w:val="0"/>
              <w:autoSpaceDE w:val="0"/>
              <w:autoSpaceDN w:val="0"/>
              <w:rPr>
                <w:rFonts w:hint="default"/>
              </w:rPr>
            </w:pPr>
            <w:r>
              <w:rPr>
                <w:rFonts w:hint="eastAsia"/>
              </w:rPr>
              <w:t>(</w:t>
            </w:r>
            <w:r>
              <w:rPr>
                <w:rFonts w:hint="eastAsia"/>
                <w:spacing w:val="30"/>
              </w:rPr>
              <w:t>福祉手</w:t>
            </w:r>
            <w:r>
              <w:rPr>
                <w:rFonts w:hint="eastAsia"/>
              </w:rPr>
              <w:t>当</w:t>
            </w:r>
            <w:r>
              <w:rPr>
                <w:rFonts w:hint="eastAsia"/>
              </w:rPr>
              <w:t>)</w:t>
            </w:r>
          </w:p>
        </w:tc>
        <w:tc>
          <w:tcPr>
            <w:tcW w:w="5347" w:type="dxa"/>
            <w:gridSpan w:val="2"/>
            <w:tcBorders>
              <w:top w:val="nil"/>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ind w:hanging="57"/>
              <w:rPr>
                <w:rFonts w:hint="default"/>
              </w:rPr>
            </w:pPr>
            <w:r>
              <w:rPr>
                <w:rFonts w:hint="eastAsia"/>
              </w:rPr>
              <w:t>を受ける資格がなくなりましたので届け出ます。</w:t>
            </w:r>
          </w:p>
        </w:tc>
      </w:tr>
      <w:tr>
        <w:trPr>
          <w:cantSplit/>
          <w:trHeight w:val="3553" w:hRule="atLeast"/>
        </w:trPr>
        <w:tc>
          <w:tcPr>
            <w:tcW w:w="8483"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年　　月　　日</w:t>
            </w:r>
          </w:p>
          <w:p>
            <w:pPr>
              <w:pStyle w:val="0"/>
              <w:wordWrap w:val="0"/>
              <w:overflowPunct w:val="0"/>
              <w:autoSpaceDE w:val="0"/>
              <w:autoSpaceDN w:val="0"/>
              <w:rPr>
                <w:rFonts w:hint="default"/>
              </w:rPr>
            </w:pPr>
          </w:p>
          <w:p>
            <w:pPr>
              <w:pStyle w:val="0"/>
              <w:wordWrap w:val="0"/>
              <w:overflowPunct w:val="0"/>
              <w:autoSpaceDE w:val="0"/>
              <w:autoSpaceDN w:val="0"/>
              <w:ind w:right="840" w:rightChars="400"/>
              <w:jc w:val="center"/>
              <w:rPr>
                <w:rFonts w:hint="default"/>
              </w:rPr>
            </w:pPr>
            <w:r>
              <w:rPr>
                <w:rFonts w:hint="eastAsia"/>
                <w:spacing w:val="210"/>
              </w:rPr>
              <w:t>氏</w:t>
            </w:r>
            <w:r>
              <w:rPr>
                <w:rFonts w:hint="eastAsia"/>
              </w:rPr>
              <w:t>名</w:t>
            </w: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　　三条市福祉事務所長　様</w:t>
            </w:r>
          </w:p>
        </w:tc>
      </w:tr>
    </w:tbl>
    <w:p>
      <w:pPr>
        <w:pStyle w:val="0"/>
        <w:wordWrap w:val="0"/>
        <w:overflowPunct w:val="0"/>
        <w:autoSpaceDE w:val="0"/>
        <w:autoSpaceDN w:val="0"/>
        <w:rPr>
          <w:rFonts w:hint="default"/>
        </w:rPr>
      </w:pPr>
      <w:r>
        <w:rPr>
          <w:rFonts w:hint="eastAsia"/>
        </w:rPr>
        <w:t>◎　裏面の注意をよく読んでから記入してください。</w:t>
      </w:r>
    </w:p>
    <w:p>
      <w:pPr>
        <w:pStyle w:val="0"/>
        <w:widowControl w:val="1"/>
        <w:jc w:val="left"/>
        <w:rPr>
          <w:rFonts w:hint="default"/>
        </w:rPr>
      </w:pPr>
      <w:r>
        <w:rPr>
          <w:rFonts w:hint="default"/>
        </w:rPr>
        <w:br w:type="page"/>
      </w:r>
    </w:p>
    <w:p>
      <w:pPr>
        <w:pStyle w:val="0"/>
        <w:wordWrap w:val="0"/>
        <w:overflowPunct w:val="0"/>
        <w:autoSpaceDE w:val="0"/>
        <w:autoSpaceDN w:val="0"/>
        <w:jc w:val="center"/>
        <w:rPr>
          <w:rFonts w:hint="default"/>
        </w:rPr>
      </w:pPr>
      <w:r>
        <w:rPr>
          <w:rFonts w:hint="default"/>
        </w:rPr>
        <w:t>(</w:t>
      </w:r>
      <w:r>
        <w:rPr>
          <w:rFonts w:hint="eastAsia"/>
        </w:rPr>
        <w:t>裏</w:t>
      </w:r>
      <w:r>
        <w:rPr>
          <w:rFonts w:hint="default"/>
        </w:rPr>
        <w:t>)</w:t>
      </w:r>
    </w:p>
    <w:p>
      <w:pPr>
        <w:pStyle w:val="0"/>
        <w:wordWrap w:val="0"/>
        <w:overflowPunct w:val="0"/>
        <w:autoSpaceDE w:val="0"/>
        <w:autoSpaceDN w:val="0"/>
        <w:jc w:val="center"/>
        <w:rPr>
          <w:rFonts w:hint="default"/>
        </w:rPr>
      </w:pPr>
      <w:bookmarkStart w:id="0" w:name="_GoBack"/>
      <w:bookmarkEnd w:id="0"/>
    </w:p>
    <w:p>
      <w:pPr>
        <w:pStyle w:val="0"/>
        <w:wordWrap w:val="0"/>
        <w:overflowPunct w:val="0"/>
        <w:autoSpaceDE w:val="0"/>
        <w:autoSpaceDN w:val="0"/>
        <w:ind w:left="105" w:hanging="105"/>
        <w:rPr>
          <w:rFonts w:hint="default"/>
        </w:rPr>
      </w:pPr>
      <w:r>
        <w:rPr>
          <w:rFonts w:hint="default"/>
        </w:rPr>
        <w:t>1</w:t>
      </w:r>
      <w:r>
        <w:rPr>
          <w:rFonts w:hint="eastAsia"/>
        </w:rPr>
        <w:t>　「受給資格がなくなった理由」の欄は、該当する番号を〇で囲むとともに</w:t>
      </w:r>
      <w:r>
        <w:rPr>
          <w:rFonts w:hint="default"/>
        </w:rPr>
        <w:t>(</w:t>
      </w:r>
      <w:r>
        <w:rPr>
          <w:rFonts w:hint="eastAsia"/>
        </w:rPr>
        <w:t>　</w:t>
      </w:r>
      <w:r>
        <w:rPr>
          <w:rFonts w:hint="default"/>
        </w:rPr>
        <w:t>)</w:t>
      </w:r>
      <w:r>
        <w:rPr>
          <w:rFonts w:hint="eastAsia"/>
        </w:rPr>
        <w:t>内にその内容を具体的に記入してください。</w:t>
      </w:r>
    </w:p>
    <w:p>
      <w:pPr>
        <w:pStyle w:val="0"/>
        <w:wordWrap w:val="0"/>
        <w:overflowPunct w:val="0"/>
        <w:autoSpaceDE w:val="0"/>
        <w:autoSpaceDN w:val="0"/>
        <w:ind w:left="105" w:hanging="105"/>
        <w:rPr>
          <w:rFonts w:hint="default"/>
        </w:rPr>
      </w:pPr>
      <w:r>
        <w:rPr>
          <w:rFonts w:hint="default"/>
        </w:rPr>
        <w:t>2</w:t>
      </w:r>
      <w:r>
        <w:rPr>
          <w:rFonts w:hint="eastAsia"/>
        </w:rPr>
        <w:t>　受給者が死亡したときは、この届けではなく、戸籍の届出をしなければならない者による受給者の死亡届を出してもらうことになります。</w:t>
      </w:r>
    </w:p>
    <w:p>
      <w:pPr>
        <w:pStyle w:val="0"/>
        <w:wordWrap w:val="0"/>
        <w:overflowPunct w:val="0"/>
        <w:autoSpaceDE w:val="0"/>
        <w:autoSpaceDN w:val="0"/>
        <w:spacing w:before="120" w:beforeLines="0" w:beforeAutospacing="0"/>
        <w:rPr>
          <w:rFonts w:hint="default"/>
        </w:rPr>
      </w:pPr>
    </w:p>
    <w:p>
      <w:pPr>
        <w:pStyle w:val="0"/>
        <w:widowControl w:val="1"/>
        <w:jc w:val="left"/>
        <w:rPr>
          <w:rFonts w:hint="default"/>
        </w:rPr>
      </w:pPr>
    </w:p>
    <w:sectPr>
      <w:pgSz w:w="11906" w:h="16838"/>
      <w:pgMar w:top="1134" w:right="1701" w:bottom="1134"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4</Pages>
  <Words>18</Words>
  <Characters>785</Characters>
  <Application>JUST Note</Application>
  <Lines>582</Lines>
  <Paragraphs>70</Paragraphs>
  <CharactersWithSpaces>1044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大桃　清隆</dc:creator>
  <cp:lastModifiedBy>小澤　幸恵</cp:lastModifiedBy>
  <cp:lastPrinted>2001-06-04T09:43:00Z</cp:lastPrinted>
  <dcterms:created xsi:type="dcterms:W3CDTF">2021-07-08T07:40:00Z</dcterms:created>
  <dcterms:modified xsi:type="dcterms:W3CDTF">2023-02-24T02:42:45Z</dcterms:modified>
  <cp:revision>9</cp:revision>
</cp:coreProperties>
</file>