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様式５</w:t>
      </w:r>
      <w:bookmarkStart w:id="0" w:name="_GoBack"/>
      <w:bookmarkEnd w:id="0"/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協力事業者調書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ｅスポーツを活用した介護予防及び多世代交流事業の実施に当たり、次の者を協力事業者とします。</w:t>
      </w:r>
    </w:p>
    <w:p>
      <w:pPr>
        <w:pStyle w:val="0"/>
        <w:rPr>
          <w:rFonts w:hint="default"/>
        </w:rPr>
      </w:pPr>
    </w:p>
    <w:tbl>
      <w:tblPr>
        <w:tblStyle w:val="11"/>
        <w:tblW w:w="8697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709"/>
        <w:gridCol w:w="2552"/>
        <w:gridCol w:w="798"/>
        <w:gridCol w:w="2937"/>
      </w:tblGrid>
      <w:tr>
        <w:trPr>
          <w:trHeight w:val="42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事業者名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代表者氏名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所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在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地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協力事業者の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役割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担当者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連絡先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Tel: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Mail: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</w:rPr>
        <w:t xml:space="preserve"> </w:t>
      </w:r>
    </w:p>
    <w:tbl>
      <w:tblPr>
        <w:tblStyle w:val="11"/>
        <w:tblW w:w="8697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709"/>
        <w:gridCol w:w="2552"/>
        <w:gridCol w:w="798"/>
        <w:gridCol w:w="2937"/>
      </w:tblGrid>
      <w:tr>
        <w:trPr>
          <w:trHeight w:val="42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事業者名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代表者氏名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所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在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地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協力事業者の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役割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担当者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連絡先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Tel: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Mail: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tbl>
      <w:tblPr>
        <w:tblStyle w:val="11"/>
        <w:tblW w:w="8697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709"/>
        <w:gridCol w:w="2552"/>
        <w:gridCol w:w="798"/>
        <w:gridCol w:w="2937"/>
      </w:tblGrid>
      <w:tr>
        <w:trPr>
          <w:trHeight w:val="42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事業者名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代表者氏名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所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在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地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協力事業者の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役割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担当者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連絡先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Tel: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Mail: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協力事業者の役割は具体的に記載すること。</w:t>
      </w:r>
    </w:p>
    <w:sectPr>
      <w:pgSz w:w="11906" w:h="16838"/>
      <w:pgMar w:top="1418" w:right="1588" w:bottom="1418" w:left="1588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6B83202"/>
    <w:lvl w:ilvl="0" w:tplc="BC7214D0">
      <w:numFmt w:val="bullet"/>
      <w:lvlText w:val="※"/>
      <w:lvlJc w:val="left"/>
      <w:pPr>
        <w:ind w:left="570" w:hanging="360"/>
      </w:pPr>
      <w:rPr>
        <w:rFonts w:hint="eastAsia" w:ascii="ＭＳ 明朝" w:hAnsi="ＭＳ 明朝" w:eastAsia="ＭＳ 明朝"/>
        <w:sz w:val="24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</Words>
  <Characters>180</Characters>
  <Application>JUST Note</Application>
  <Lines>58</Lines>
  <Paragraphs>43</Paragraphs>
  <CharactersWithSpaces>202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2023-03-22T08:30:30Z</cp:lastPrinted>
  <dcterms:created xsi:type="dcterms:W3CDTF">2014-04-17T10:40:00Z</dcterms:created>
  <dcterms:modified xsi:type="dcterms:W3CDTF">2025-02-21T09:54:04Z</dcterms:modified>
  <cp:revision>2</cp:revision>
</cp:coreProperties>
</file>