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様式第９号（第</w:t>
      </w:r>
      <w:r>
        <w:rPr>
          <w:rFonts w:hint="default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（宛先）三条市長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firstLine="3960" w:firstLineChars="18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補助事業者　住所　</w:t>
      </w:r>
    </w:p>
    <w:p>
      <w:pPr>
        <w:pStyle w:val="0"/>
        <w:snapToGrid w:val="0"/>
        <w:spacing w:before="143" w:beforeLines="50" w:beforeAutospacing="0"/>
        <w:ind w:right="-143" w:rightChars="-68"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napToGrid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（法人の場合は法人名及び代表者名）</w:t>
      </w:r>
    </w:p>
    <w:p>
      <w:pPr>
        <w:pStyle w:val="0"/>
        <w:snapToGrid w:val="0"/>
        <w:spacing w:before="143" w:beforeLines="50" w:beforeAutospacing="0"/>
        <w:ind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（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三条市特定空家等及び管理不全空家等解体費補助金前金払請求書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日付け　　第　　号で交付決定のありました</w:t>
      </w:r>
      <w:r>
        <w:rPr>
          <w:rFonts w:hint="eastAsia" w:ascii="ＭＳ 明朝" w:hAnsi="ＭＳ 明朝" w:eastAsia="ＭＳ 明朝"/>
          <w:b w:val="0"/>
          <w:kern w:val="2"/>
          <w:sz w:val="22"/>
          <w:highlight w:val="none"/>
          <w:u w:val="none" w:color="auto"/>
        </w:rPr>
        <w:t>三条市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2"/>
          <w:highlight w:val="none"/>
          <w:u w:val="none" w:color="auto"/>
        </w:rPr>
        <w:t>特定空家等</w:t>
      </w:r>
      <w:r>
        <w:rPr>
          <w:rFonts w:hint="eastAsia" w:ascii="ＭＳ 明朝" w:hAnsi="ＭＳ 明朝" w:eastAsia="ＭＳ 明朝"/>
          <w:b w:val="0"/>
          <w:kern w:val="2"/>
          <w:sz w:val="22"/>
          <w:highlight w:val="none"/>
          <w:u w:val="none" w:color="auto"/>
        </w:rPr>
        <w:t>及び管理不全空家等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2"/>
          <w:highlight w:val="none"/>
          <w:u w:val="none" w:color="auto"/>
        </w:rPr>
        <w:t>解</w:t>
      </w:r>
      <w:r>
        <w:rPr>
          <w:rFonts w:hint="eastAsia" w:ascii="ＭＳ 明朝" w:hAnsi="ＭＳ 明朝" w:eastAsia="ＭＳ 明朝"/>
          <w:color w:val="000000"/>
          <w:kern w:val="0"/>
          <w:sz w:val="22"/>
          <w:highlight w:val="none"/>
        </w:rPr>
        <w:t>体費補助金</w:t>
      </w:r>
      <w:r>
        <w:rPr>
          <w:rFonts w:hint="eastAsia" w:ascii="ＭＳ 明朝" w:hAnsi="ＭＳ 明朝" w:eastAsia="ＭＳ 明朝"/>
          <w:sz w:val="22"/>
        </w:rPr>
        <w:t>について、前金払を受けたいので次のとおり請求します。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１　前金払請求額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円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理由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補助金の振込先</w:t>
      </w:r>
    </w:p>
    <w:tbl>
      <w:tblPr>
        <w:tblStyle w:val="11"/>
        <w:tblW w:w="8091" w:type="dxa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7"/>
        <w:gridCol w:w="517"/>
        <w:gridCol w:w="130"/>
        <w:gridCol w:w="388"/>
        <w:gridCol w:w="259"/>
        <w:gridCol w:w="161"/>
        <w:gridCol w:w="98"/>
        <w:gridCol w:w="388"/>
        <w:gridCol w:w="130"/>
        <w:gridCol w:w="518"/>
        <w:gridCol w:w="508"/>
        <w:gridCol w:w="72"/>
        <w:gridCol w:w="436"/>
        <w:gridCol w:w="118"/>
        <w:gridCol w:w="27"/>
        <w:gridCol w:w="363"/>
        <w:gridCol w:w="218"/>
        <w:gridCol w:w="290"/>
        <w:gridCol w:w="79"/>
        <w:gridCol w:w="211"/>
        <w:gridCol w:w="218"/>
        <w:gridCol w:w="363"/>
        <w:gridCol w:w="145"/>
        <w:gridCol w:w="40"/>
        <w:gridCol w:w="396"/>
        <w:gridCol w:w="72"/>
        <w:gridCol w:w="509"/>
      </w:tblGrid>
      <w:tr>
        <w:trPr>
          <w:trHeight w:val="510" w:hRule="atLeast"/>
        </w:trPr>
        <w:tc>
          <w:tcPr>
            <w:tcW w:w="1437" w:type="dxa"/>
            <w:vAlign w:val="center"/>
          </w:tcPr>
          <w:p>
            <w:pPr>
              <w:pStyle w:val="0"/>
              <w:ind w:right="-92" w:rightChars="-4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金融機関名</w:t>
            </w:r>
          </w:p>
        </w:tc>
        <w:tc>
          <w:tcPr>
            <w:tcW w:w="2589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ind w:left="-220" w:leftChars="-105" w:right="-136" w:rightChars="-65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支店名</w:t>
            </w:r>
          </w:p>
        </w:tc>
        <w:tc>
          <w:tcPr>
            <w:tcW w:w="2931" w:type="dxa"/>
            <w:gridSpan w:val="13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本店・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）支店</w:t>
            </w:r>
          </w:p>
        </w:tc>
      </w:tr>
      <w:tr>
        <w:trPr>
          <w:trHeight w:val="340" w:hRule="atLeast"/>
        </w:trPr>
        <w:tc>
          <w:tcPr>
            <w:tcW w:w="1437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金融機関コード</w:t>
            </w:r>
          </w:p>
        </w:tc>
        <w:tc>
          <w:tcPr>
            <w:tcW w:w="6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64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64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64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支店コード</w:t>
            </w:r>
          </w:p>
        </w:tc>
        <w:tc>
          <w:tcPr>
            <w:tcW w:w="9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97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  <w:tc>
          <w:tcPr>
            <w:tcW w:w="97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預金種別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普通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当座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口座番号</w:t>
            </w:r>
          </w:p>
        </w:tc>
        <w:tc>
          <w:tcPr>
            <w:tcW w:w="5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8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ゆうちょ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銀行</w:t>
            </w:r>
          </w:p>
        </w:tc>
        <w:tc>
          <w:tcPr>
            <w:tcW w:w="2589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記　号</w:t>
            </w:r>
          </w:p>
        </w:tc>
        <w:tc>
          <w:tcPr>
            <w:tcW w:w="4065" w:type="dxa"/>
            <w:gridSpan w:val="1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番　号</w:t>
            </w:r>
          </w:p>
        </w:tc>
      </w:tr>
      <w:tr>
        <w:trPr>
          <w:trHeight w:val="397" w:hRule="atLeast"/>
        </w:trPr>
        <w:tc>
          <w:tcPr>
            <w:tcW w:w="143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</w:p>
        </w:tc>
        <w:tc>
          <w:tcPr>
            <w:tcW w:w="51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1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0</w:t>
            </w:r>
          </w:p>
        </w:tc>
        <w:tc>
          <w:tcPr>
            <w:tcW w:w="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フリガナ</w:t>
            </w:r>
          </w:p>
        </w:tc>
        <w:tc>
          <w:tcPr>
            <w:tcW w:w="6654" w:type="dxa"/>
            <w:gridSpan w:val="26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口座名義</w:t>
            </w:r>
          </w:p>
        </w:tc>
        <w:tc>
          <w:tcPr>
            <w:tcW w:w="6654" w:type="dxa"/>
            <w:gridSpan w:val="26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ind w:left="430" w:leftChars="10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　工事請負契約書の写し</w:t>
      </w:r>
    </w:p>
    <w:p>
      <w:pPr>
        <w:pStyle w:val="0"/>
        <w:ind w:left="430" w:leftChars="10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　その他市長が必要と認める書類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color w:val="000000"/>
          <w:kern w:val="0"/>
          <w:sz w:val="22"/>
        </w:rPr>
      </w:pPr>
    </w:p>
    <w:sectPr>
      <w:footerReference r:id="rId5" w:type="default"/>
      <w:pgSz w:w="11905" w:h="16837"/>
      <w:pgMar w:top="1985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lef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"/>
    <w:next w:val="15"/>
    <w:link w:val="0"/>
    <w:uiPriority w:val="0"/>
    <w:rPr/>
  </w:style>
  <w:style w:type="character" w:styleId="16" w:customStyle="1">
    <w:name w:val="brackets-color1"/>
    <w:next w:val="16"/>
    <w:link w:val="0"/>
    <w:uiPriority w:val="0"/>
    <w:rPr/>
  </w:style>
  <w:style w:type="character" w:styleId="17" w:customStyle="1">
    <w:name w:val="p"/>
    <w:next w:val="17"/>
    <w:link w:val="0"/>
    <w:uiPriority w:val="0"/>
    <w:rPr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Title"/>
    <w:basedOn w:val="0"/>
    <w:next w:val="19"/>
    <w:link w:val="2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next w:val="22"/>
    <w:link w:val="0"/>
    <w:uiPriority w:val="0"/>
    <w:rPr/>
  </w:style>
  <w:style w:type="character" w:styleId="23" w:customStyle="1">
    <w:name w:val="p1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sz w:val="22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  <w:sz w:val="22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36" w:customStyle="1">
    <w:name w:val="記 (文字)"/>
    <w:basedOn w:val="10"/>
    <w:next w:val="36"/>
    <w:link w:val="35"/>
    <w:uiPriority w:val="0"/>
    <w:rPr>
      <w:rFonts w:ascii="ＭＳ 明朝" w:hAnsi="ＭＳ 明朝" w:eastAsia="ＭＳ 明朝"/>
      <w:sz w:val="22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paragraph" w:styleId="38">
    <w:name w:val="Closing"/>
    <w:basedOn w:val="0"/>
    <w:next w:val="38"/>
    <w:link w:val="39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39" w:customStyle="1">
    <w:name w:val="結語 (文字)"/>
    <w:basedOn w:val="10"/>
    <w:next w:val="39"/>
    <w:link w:val="38"/>
    <w:uiPriority w:val="0"/>
    <w:rPr>
      <w:rFonts w:ascii="ＭＳ 明朝" w:hAnsi="ＭＳ 明朝" w:eastAsia="ＭＳ 明朝"/>
      <w:sz w:val="22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264</Characters>
  <Application>JUST Note</Application>
  <Lines>99</Lines>
  <Paragraphs>32</Paragraphs>
  <CharactersWithSpaces>317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大平 春菜</dc:creator>
  <cp:lastModifiedBy>渡邉　早苗</cp:lastModifiedBy>
  <cp:lastPrinted>2022-04-01T01:39:00Z</cp:lastPrinted>
  <dcterms:created xsi:type="dcterms:W3CDTF">2022-04-01T01:39:00Z</dcterms:created>
  <dcterms:modified xsi:type="dcterms:W3CDTF">2024-04-17T11:33:14Z</dcterms:modified>
  <cp:revision>4</cp:revision>
</cp:coreProperties>
</file>